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eastAsia"/>
          <w:bCs/>
          <w:lang w:eastAsia="zh-CN"/>
        </w:rPr>
      </w:pPr>
      <w:r>
        <w:rPr>
          <w:rFonts w:hint="eastAsia"/>
          <w:bCs/>
          <w:lang w:eastAsia="zh-CN"/>
        </w:rPr>
        <w:t>江津区2022年先锋镇金紫村片区丘陵山区高标准农田</w:t>
      </w:r>
    </w:p>
    <w:p>
      <w:pPr>
        <w:pStyle w:val="3"/>
        <w:jc w:val="center"/>
        <w:rPr>
          <w:bCs/>
        </w:rPr>
      </w:pPr>
      <w:r>
        <w:rPr>
          <w:rFonts w:hint="eastAsia"/>
          <w:bCs/>
          <w:lang w:eastAsia="zh-CN"/>
        </w:rPr>
        <w:t>改造提升示范项目智慧化系统</w:t>
      </w:r>
      <w:r>
        <w:rPr>
          <w:rFonts w:hint="eastAsia"/>
          <w:bCs/>
        </w:rPr>
        <w:t>采购邀请书</w:t>
      </w:r>
    </w:p>
    <w:p>
      <w:pPr>
        <w:ind w:firstLine="480" w:firstLineChars="200"/>
      </w:pPr>
      <w:bookmarkStart w:id="0" w:name="_Toc493506280"/>
      <w:r>
        <w:rPr>
          <w:rFonts w:hint="eastAsia"/>
          <w:u w:val="single"/>
          <w:lang w:val="en-US" w:eastAsia="zh-CN"/>
        </w:rPr>
        <w:t>重庆润跃工程管理有限公司</w:t>
      </w:r>
      <w:r>
        <w:t>受</w:t>
      </w:r>
      <w:r>
        <w:rPr>
          <w:rFonts w:hint="eastAsia"/>
          <w:u w:val="single"/>
        </w:rPr>
        <w:t>重庆市江津区电力建筑安装工程有限责任公司</w:t>
      </w:r>
      <w:r>
        <w:t>的委托，对</w:t>
      </w:r>
      <w:r>
        <w:rPr>
          <w:rFonts w:hint="eastAsia"/>
          <w:u w:val="single"/>
          <w:lang w:eastAsia="zh-CN"/>
        </w:rPr>
        <w:t>江津区2022年先锋镇金紫村片区丘陵山区高标准农田改造提升示范项目智慧化系统</w:t>
      </w:r>
      <w:r>
        <w:t>以竞争性磋商方式实行采购，欢迎有资格的</w:t>
      </w:r>
      <w:r>
        <w:rPr>
          <w:rFonts w:hint="eastAsia"/>
        </w:rPr>
        <w:t>供应商</w:t>
      </w:r>
      <w:r>
        <w:t>前来参与磋商。</w:t>
      </w:r>
    </w:p>
    <w:p>
      <w:pPr>
        <w:pStyle w:val="4"/>
        <w:ind w:firstLine="480"/>
      </w:pPr>
      <w:bookmarkStart w:id="1" w:name="_Toc32329160"/>
      <w:bookmarkStart w:id="2" w:name="_Toc36064029"/>
      <w:bookmarkStart w:id="3" w:name="_Toc313893526"/>
      <w:bookmarkStart w:id="4" w:name="_Toc36063993"/>
      <w:bookmarkStart w:id="5" w:name="_Toc32329114"/>
      <w:bookmarkStart w:id="6" w:name="_Toc36064065"/>
      <w:bookmarkStart w:id="7" w:name="_Toc32329202"/>
      <w:bookmarkStart w:id="8" w:name="_Toc32329061"/>
      <w:bookmarkStart w:id="9" w:name="_Toc317775175"/>
      <w:r>
        <w:t>一、竞争性磋商内容</w:t>
      </w:r>
      <w:bookmarkEnd w:id="1"/>
      <w:bookmarkEnd w:id="2"/>
      <w:bookmarkEnd w:id="3"/>
      <w:bookmarkEnd w:id="4"/>
      <w:bookmarkEnd w:id="5"/>
      <w:bookmarkEnd w:id="6"/>
      <w:bookmarkEnd w:id="7"/>
      <w:bookmarkEnd w:id="8"/>
      <w:bookmarkEnd w:id="9"/>
    </w:p>
    <w:tbl>
      <w:tblPr>
        <w:tblStyle w:val="59"/>
        <w:tblpPr w:leftFromText="180" w:rightFromText="180" w:vertAnchor="text" w:horzAnchor="page" w:tblpX="1554" w:tblpY="330"/>
        <w:tblOverlap w:val="never"/>
        <w:tblW w:w="8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13"/>
        <w:gridCol w:w="1387"/>
        <w:gridCol w:w="1487"/>
        <w:gridCol w:w="27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vAlign w:val="center"/>
          </w:tcPr>
          <w:p>
            <w:pPr>
              <w:spacing w:line="280" w:lineRule="exact"/>
              <w:jc w:val="center"/>
              <w:rPr>
                <w:b/>
                <w:bCs/>
                <w:sz w:val="21"/>
                <w:szCs w:val="21"/>
              </w:rPr>
            </w:pPr>
            <w:bookmarkStart w:id="10" w:name="_Toc32329161"/>
            <w:bookmarkStart w:id="11" w:name="_Toc36063994"/>
            <w:bookmarkStart w:id="12" w:name="_Toc32329062"/>
            <w:bookmarkStart w:id="13" w:name="_Toc32329203"/>
            <w:bookmarkStart w:id="14" w:name="_Toc36064030"/>
            <w:bookmarkStart w:id="15" w:name="_Toc32329115"/>
            <w:bookmarkStart w:id="16" w:name="_Toc36064066"/>
            <w:r>
              <w:rPr>
                <w:b/>
                <w:bCs/>
                <w:sz w:val="21"/>
                <w:szCs w:val="21"/>
              </w:rPr>
              <w:t>项目名称</w:t>
            </w:r>
          </w:p>
        </w:tc>
        <w:tc>
          <w:tcPr>
            <w:tcW w:w="1413" w:type="dxa"/>
            <w:vAlign w:val="center"/>
          </w:tcPr>
          <w:p>
            <w:pPr>
              <w:spacing w:line="280" w:lineRule="exact"/>
              <w:jc w:val="center"/>
              <w:rPr>
                <w:b/>
                <w:bCs/>
                <w:sz w:val="21"/>
                <w:szCs w:val="21"/>
              </w:rPr>
            </w:pPr>
            <w:r>
              <w:rPr>
                <w:b/>
                <w:bCs/>
                <w:sz w:val="21"/>
                <w:szCs w:val="21"/>
              </w:rPr>
              <w:t>最高限价</w:t>
            </w:r>
          </w:p>
          <w:p>
            <w:pPr>
              <w:spacing w:line="280" w:lineRule="exact"/>
              <w:jc w:val="center"/>
              <w:rPr>
                <w:b/>
                <w:bCs/>
                <w:sz w:val="21"/>
                <w:szCs w:val="21"/>
              </w:rPr>
            </w:pPr>
            <w:r>
              <w:rPr>
                <w:b/>
                <w:bCs/>
                <w:sz w:val="21"/>
                <w:szCs w:val="21"/>
              </w:rPr>
              <w:t>（万元）</w:t>
            </w:r>
          </w:p>
        </w:tc>
        <w:tc>
          <w:tcPr>
            <w:tcW w:w="1387" w:type="dxa"/>
            <w:vAlign w:val="center"/>
          </w:tcPr>
          <w:p>
            <w:pPr>
              <w:spacing w:line="280" w:lineRule="exact"/>
              <w:jc w:val="center"/>
              <w:rPr>
                <w:rFonts w:hint="eastAsia" w:eastAsia="方正仿宋_GBK"/>
                <w:b/>
                <w:bCs/>
                <w:sz w:val="21"/>
                <w:szCs w:val="21"/>
                <w:lang w:eastAsia="zh-CN"/>
              </w:rPr>
            </w:pPr>
            <w:r>
              <w:rPr>
                <w:rFonts w:hint="eastAsia"/>
                <w:b/>
                <w:bCs/>
                <w:sz w:val="21"/>
                <w:szCs w:val="21"/>
                <w:lang w:eastAsia="zh-CN"/>
              </w:rPr>
              <w:t>投标保证金</w:t>
            </w:r>
          </w:p>
          <w:p>
            <w:pPr>
              <w:spacing w:line="280" w:lineRule="exact"/>
              <w:jc w:val="center"/>
              <w:rPr>
                <w:b/>
                <w:bCs/>
                <w:sz w:val="21"/>
                <w:szCs w:val="21"/>
              </w:rPr>
            </w:pPr>
            <w:r>
              <w:rPr>
                <w:b/>
                <w:bCs/>
                <w:sz w:val="21"/>
                <w:szCs w:val="21"/>
              </w:rPr>
              <w:t>（万元）</w:t>
            </w:r>
          </w:p>
        </w:tc>
        <w:tc>
          <w:tcPr>
            <w:tcW w:w="1487" w:type="dxa"/>
            <w:vAlign w:val="center"/>
          </w:tcPr>
          <w:p>
            <w:pPr>
              <w:spacing w:line="280" w:lineRule="exact"/>
              <w:jc w:val="center"/>
              <w:rPr>
                <w:b/>
                <w:bCs/>
                <w:sz w:val="21"/>
                <w:szCs w:val="21"/>
              </w:rPr>
            </w:pPr>
            <w:r>
              <w:rPr>
                <w:b/>
                <w:bCs/>
                <w:sz w:val="21"/>
                <w:szCs w:val="21"/>
              </w:rPr>
              <w:t>履约保证金</w:t>
            </w:r>
          </w:p>
        </w:tc>
        <w:tc>
          <w:tcPr>
            <w:tcW w:w="2734" w:type="dxa"/>
            <w:vAlign w:val="center"/>
          </w:tcPr>
          <w:p>
            <w:pPr>
              <w:spacing w:line="280" w:lineRule="exact"/>
              <w:jc w:val="center"/>
              <w:rPr>
                <w:b/>
                <w:bCs/>
                <w:sz w:val="21"/>
                <w:szCs w:val="21"/>
              </w:rPr>
            </w:pPr>
            <w:r>
              <w:rPr>
                <w:rFonts w:hint="eastAsia" w:ascii="方正仿宋_GBK" w:cs="宋体"/>
                <w:b/>
                <w:bCs/>
                <w:kern w:val="0"/>
                <w:sz w:val="18"/>
                <w:szCs w:val="18"/>
              </w:rPr>
              <w:t>采购标的对应的中小企业划分标准所属行业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trPr>
        <w:tc>
          <w:tcPr>
            <w:tcW w:w="1475" w:type="dxa"/>
            <w:vAlign w:val="center"/>
          </w:tcPr>
          <w:p>
            <w:pPr>
              <w:spacing w:line="280" w:lineRule="exact"/>
              <w:jc w:val="left"/>
              <w:rPr>
                <w:color w:val="auto"/>
                <w:sz w:val="21"/>
                <w:szCs w:val="21"/>
                <w:highlight w:val="none"/>
              </w:rPr>
            </w:pPr>
            <w:r>
              <w:rPr>
                <w:rFonts w:hint="eastAsia"/>
                <w:color w:val="auto"/>
                <w:sz w:val="21"/>
                <w:szCs w:val="21"/>
                <w:highlight w:val="none"/>
                <w:lang w:eastAsia="zh-CN"/>
              </w:rPr>
              <w:t>江津区2022年先锋镇金紫村片区丘陵山区高标准农田改造提升示范项目智慧化系统</w:t>
            </w:r>
          </w:p>
        </w:tc>
        <w:tc>
          <w:tcPr>
            <w:tcW w:w="1413" w:type="dxa"/>
            <w:vAlign w:val="center"/>
          </w:tcPr>
          <w:p>
            <w:pPr>
              <w:spacing w:line="280" w:lineRule="exact"/>
              <w:jc w:val="center"/>
              <w:rPr>
                <w:rFonts w:hint="default" w:eastAsia="方正仿宋_GBK"/>
                <w:color w:val="auto"/>
                <w:sz w:val="21"/>
                <w:szCs w:val="21"/>
                <w:highlight w:val="none"/>
                <w:lang w:val="en-US" w:eastAsia="zh-CN"/>
              </w:rPr>
            </w:pPr>
            <w:r>
              <w:rPr>
                <w:rFonts w:hint="eastAsia"/>
                <w:color w:val="auto"/>
                <w:sz w:val="21"/>
                <w:szCs w:val="21"/>
                <w:highlight w:val="none"/>
                <w:lang w:val="en-US" w:eastAsia="zh-CN"/>
              </w:rPr>
              <w:t>180.642</w:t>
            </w:r>
          </w:p>
        </w:tc>
        <w:tc>
          <w:tcPr>
            <w:tcW w:w="1387" w:type="dxa"/>
            <w:vAlign w:val="center"/>
          </w:tcPr>
          <w:p>
            <w:pPr>
              <w:spacing w:line="280" w:lineRule="exact"/>
              <w:jc w:val="center"/>
              <w:rPr>
                <w:rFonts w:hint="default" w:eastAsia="方正仿宋_GBK"/>
                <w:color w:val="auto"/>
                <w:sz w:val="21"/>
                <w:szCs w:val="21"/>
                <w:highlight w:val="none"/>
                <w:lang w:val="en-US" w:eastAsia="zh-CN"/>
              </w:rPr>
            </w:pPr>
            <w:r>
              <w:rPr>
                <w:rFonts w:hint="eastAsia"/>
                <w:color w:val="auto"/>
                <w:sz w:val="21"/>
                <w:szCs w:val="21"/>
                <w:highlight w:val="none"/>
                <w:lang w:val="en-US" w:eastAsia="zh-CN"/>
              </w:rPr>
              <w:t>3.6</w:t>
            </w:r>
          </w:p>
        </w:tc>
        <w:tc>
          <w:tcPr>
            <w:tcW w:w="1487" w:type="dxa"/>
            <w:vAlign w:val="center"/>
          </w:tcPr>
          <w:p>
            <w:pPr>
              <w:spacing w:line="280" w:lineRule="exact"/>
              <w:jc w:val="center"/>
              <w:rPr>
                <w:color w:val="auto"/>
                <w:sz w:val="21"/>
                <w:szCs w:val="21"/>
                <w:highlight w:val="none"/>
              </w:rPr>
            </w:pPr>
            <w:r>
              <w:rPr>
                <w:rFonts w:hint="eastAsia"/>
                <w:color w:val="auto"/>
                <w:sz w:val="21"/>
                <w:szCs w:val="21"/>
                <w:highlight w:val="none"/>
              </w:rPr>
              <w:t>成交</w:t>
            </w:r>
            <w:r>
              <w:rPr>
                <w:color w:val="auto"/>
                <w:sz w:val="21"/>
                <w:szCs w:val="21"/>
                <w:highlight w:val="none"/>
              </w:rPr>
              <w:t>金额的10%</w:t>
            </w:r>
          </w:p>
        </w:tc>
        <w:tc>
          <w:tcPr>
            <w:tcW w:w="2734" w:type="dxa"/>
            <w:vAlign w:val="center"/>
          </w:tcPr>
          <w:p>
            <w:pPr>
              <w:spacing w:line="280" w:lineRule="exact"/>
              <w:jc w:val="center"/>
              <w:rPr>
                <w:color w:val="auto"/>
                <w:sz w:val="21"/>
                <w:szCs w:val="21"/>
                <w:highlight w:val="none"/>
              </w:rPr>
            </w:pPr>
            <w:r>
              <w:rPr>
                <w:rFonts w:hint="eastAsia" w:ascii="方正仿宋_GBK"/>
                <w:color w:val="auto"/>
                <w:sz w:val="21"/>
                <w:szCs w:val="21"/>
                <w:highlight w:val="none"/>
              </w:rPr>
              <w:t>批发业</w:t>
            </w:r>
          </w:p>
        </w:tc>
      </w:tr>
    </w:tbl>
    <w:p>
      <w:pPr>
        <w:pStyle w:val="4"/>
        <w:ind w:left="0" w:leftChars="0" w:firstLine="0" w:firstLineChars="0"/>
        <w:rPr>
          <w:color w:val="auto"/>
          <w:highlight w:val="none"/>
        </w:rPr>
      </w:pPr>
    </w:p>
    <w:p>
      <w:pPr>
        <w:pStyle w:val="4"/>
        <w:ind w:firstLine="480"/>
        <w:rPr>
          <w:color w:val="auto"/>
          <w:highlight w:val="none"/>
        </w:rPr>
      </w:pPr>
      <w:r>
        <w:rPr>
          <w:color w:val="auto"/>
          <w:highlight w:val="none"/>
        </w:rPr>
        <w:t>二、资金来源</w:t>
      </w:r>
      <w:bookmarkEnd w:id="10"/>
      <w:bookmarkEnd w:id="11"/>
      <w:bookmarkEnd w:id="12"/>
      <w:bookmarkEnd w:id="13"/>
      <w:bookmarkEnd w:id="14"/>
      <w:bookmarkEnd w:id="15"/>
      <w:bookmarkEnd w:id="16"/>
    </w:p>
    <w:p>
      <w:pPr>
        <w:ind w:firstLine="480" w:firstLineChars="200"/>
        <w:rPr>
          <w:color w:val="auto"/>
          <w:highlight w:val="none"/>
        </w:rPr>
      </w:pPr>
      <w:r>
        <w:rPr>
          <w:color w:val="auto"/>
          <w:highlight w:val="none"/>
        </w:rPr>
        <w:t>自筹资金，预算金额</w:t>
      </w:r>
      <w:r>
        <w:rPr>
          <w:rFonts w:hint="eastAsia" w:cs="Times New Roman"/>
          <w:color w:val="auto"/>
          <w:sz w:val="21"/>
          <w:szCs w:val="21"/>
          <w:highlight w:val="none"/>
          <w:u w:val="single"/>
          <w:lang w:val="en-US" w:eastAsia="zh-CN"/>
        </w:rPr>
        <w:t xml:space="preserve"> </w:t>
      </w:r>
      <w:r>
        <w:rPr>
          <w:rFonts w:hint="eastAsia"/>
          <w:color w:val="auto"/>
          <w:sz w:val="21"/>
          <w:szCs w:val="21"/>
          <w:highlight w:val="none"/>
          <w:u w:val="single"/>
          <w:lang w:val="en-US" w:eastAsia="zh-CN"/>
        </w:rPr>
        <w:t>180.642</w:t>
      </w:r>
      <w:r>
        <w:rPr>
          <w:rFonts w:hint="eastAsia" w:cs="Times New Roman"/>
          <w:color w:val="auto"/>
          <w:sz w:val="21"/>
          <w:szCs w:val="21"/>
          <w:highlight w:val="none"/>
          <w:u w:val="single"/>
          <w:lang w:val="en-US" w:eastAsia="zh-CN"/>
        </w:rPr>
        <w:t xml:space="preserve"> </w:t>
      </w:r>
      <w:r>
        <w:rPr>
          <w:color w:val="auto"/>
          <w:highlight w:val="none"/>
        </w:rPr>
        <w:t>万元。</w:t>
      </w:r>
    </w:p>
    <w:p>
      <w:pPr>
        <w:pStyle w:val="4"/>
        <w:ind w:firstLine="480"/>
        <w:rPr>
          <w:color w:val="auto"/>
          <w:highlight w:val="none"/>
        </w:rPr>
      </w:pPr>
      <w:bookmarkStart w:id="17" w:name="_Toc32329162"/>
      <w:bookmarkStart w:id="18" w:name="_Toc36063995"/>
      <w:bookmarkStart w:id="19" w:name="_Toc36064067"/>
      <w:bookmarkStart w:id="20" w:name="_Toc32329204"/>
      <w:bookmarkStart w:id="21" w:name="_Toc36064031"/>
      <w:bookmarkStart w:id="22" w:name="_Toc32329116"/>
      <w:bookmarkStart w:id="23" w:name="_Toc32329063"/>
      <w:r>
        <w:rPr>
          <w:color w:val="auto"/>
          <w:highlight w:val="none"/>
        </w:rPr>
        <w:t>三、</w:t>
      </w:r>
      <w:r>
        <w:rPr>
          <w:rFonts w:hint="eastAsia"/>
          <w:color w:val="auto"/>
          <w:highlight w:val="none"/>
        </w:rPr>
        <w:t>供应商</w:t>
      </w:r>
      <w:r>
        <w:rPr>
          <w:color w:val="auto"/>
          <w:highlight w:val="none"/>
        </w:rPr>
        <w:t>资格要求</w:t>
      </w:r>
      <w:bookmarkEnd w:id="0"/>
      <w:bookmarkEnd w:id="17"/>
      <w:bookmarkEnd w:id="18"/>
      <w:bookmarkEnd w:id="19"/>
      <w:bookmarkEnd w:id="20"/>
      <w:bookmarkEnd w:id="21"/>
      <w:bookmarkEnd w:id="22"/>
      <w:bookmarkEnd w:id="23"/>
    </w:p>
    <w:p>
      <w:pPr>
        <w:ind w:firstLine="480" w:firstLineChars="200"/>
        <w:rPr>
          <w:color w:val="auto"/>
          <w:highlight w:val="none"/>
        </w:rPr>
      </w:pPr>
      <w:r>
        <w:rPr>
          <w:color w:val="auto"/>
          <w:highlight w:val="none"/>
        </w:rPr>
        <w:t>合格</w:t>
      </w:r>
      <w:r>
        <w:rPr>
          <w:rFonts w:hint="eastAsia"/>
          <w:color w:val="auto"/>
          <w:highlight w:val="none"/>
        </w:rPr>
        <w:t>供应商</w:t>
      </w:r>
      <w:r>
        <w:rPr>
          <w:color w:val="auto"/>
          <w:highlight w:val="none"/>
        </w:rPr>
        <w:t>应首先符合</w:t>
      </w:r>
      <w:r>
        <w:rPr>
          <w:rFonts w:hint="eastAsia"/>
          <w:color w:val="auto"/>
          <w:highlight w:val="none"/>
        </w:rPr>
        <w:t>以下</w:t>
      </w:r>
      <w:r>
        <w:rPr>
          <w:color w:val="auto"/>
          <w:highlight w:val="none"/>
        </w:rPr>
        <w:t>基本条件，同时符合根据该项目特点设置的特定资格条件。</w:t>
      </w:r>
    </w:p>
    <w:p>
      <w:pPr>
        <w:ind w:firstLine="480" w:firstLineChars="200"/>
        <w:rPr>
          <w:color w:val="auto"/>
          <w:highlight w:val="none"/>
        </w:rPr>
      </w:pPr>
      <w:r>
        <w:rPr>
          <w:color w:val="auto"/>
          <w:highlight w:val="none"/>
        </w:rPr>
        <w:t>（一）基本资格条件</w:t>
      </w:r>
    </w:p>
    <w:p>
      <w:pPr>
        <w:ind w:firstLine="480" w:firstLineChars="200"/>
        <w:rPr>
          <w:color w:val="auto"/>
          <w:highlight w:val="none"/>
        </w:rPr>
      </w:pPr>
      <w:r>
        <w:rPr>
          <w:color w:val="auto"/>
          <w:highlight w:val="none"/>
        </w:rPr>
        <w:t>1.具有独立承担民事责任的能力；</w:t>
      </w:r>
    </w:p>
    <w:p>
      <w:pPr>
        <w:ind w:firstLine="480" w:firstLineChars="200"/>
        <w:rPr>
          <w:color w:val="auto"/>
          <w:highlight w:val="none"/>
        </w:rPr>
      </w:pPr>
      <w:r>
        <w:rPr>
          <w:color w:val="auto"/>
          <w:highlight w:val="none"/>
        </w:rPr>
        <w:t>2.具有良好的商业信誉和健全的财务会计制度；</w:t>
      </w:r>
    </w:p>
    <w:p>
      <w:pPr>
        <w:ind w:firstLine="480" w:firstLineChars="200"/>
        <w:rPr>
          <w:color w:val="auto"/>
          <w:highlight w:val="none"/>
        </w:rPr>
      </w:pPr>
      <w:r>
        <w:rPr>
          <w:color w:val="auto"/>
          <w:highlight w:val="none"/>
        </w:rPr>
        <w:t>3.具有履行合同所必需的设备和专业技术能力；</w:t>
      </w:r>
    </w:p>
    <w:p>
      <w:pPr>
        <w:ind w:firstLine="480" w:firstLineChars="200"/>
        <w:rPr>
          <w:color w:val="auto"/>
          <w:highlight w:val="none"/>
        </w:rPr>
      </w:pPr>
      <w:r>
        <w:rPr>
          <w:color w:val="auto"/>
          <w:highlight w:val="none"/>
        </w:rPr>
        <w:t>4.有依法缴纳税收和社会保障资金的良好记录；</w:t>
      </w:r>
    </w:p>
    <w:p>
      <w:pPr>
        <w:ind w:firstLine="480" w:firstLineChars="200"/>
        <w:rPr>
          <w:color w:val="auto"/>
          <w:highlight w:val="none"/>
        </w:rPr>
      </w:pPr>
      <w:r>
        <w:rPr>
          <w:color w:val="auto"/>
          <w:highlight w:val="none"/>
        </w:rPr>
        <w:t>5.参加</w:t>
      </w:r>
      <w:r>
        <w:rPr>
          <w:rFonts w:hint="eastAsia"/>
          <w:color w:val="auto"/>
          <w:highlight w:val="none"/>
        </w:rPr>
        <w:t>本次采购</w:t>
      </w:r>
      <w:r>
        <w:rPr>
          <w:color w:val="auto"/>
          <w:highlight w:val="none"/>
        </w:rPr>
        <w:t>活动前三年内，在经营活动中没有重大违法记录；</w:t>
      </w:r>
    </w:p>
    <w:p>
      <w:pPr>
        <w:ind w:firstLine="480" w:firstLineChars="200"/>
        <w:rPr>
          <w:color w:val="auto"/>
          <w:highlight w:val="none"/>
        </w:rPr>
      </w:pPr>
      <w:r>
        <w:rPr>
          <w:color w:val="auto"/>
          <w:highlight w:val="none"/>
        </w:rPr>
        <w:t>6.法律、行政法规规定的其他条件。</w:t>
      </w:r>
    </w:p>
    <w:p>
      <w:pPr>
        <w:ind w:firstLine="480" w:firstLineChars="200"/>
        <w:rPr>
          <w:color w:val="auto"/>
          <w:highlight w:val="none"/>
        </w:rPr>
      </w:pPr>
      <w:r>
        <w:rPr>
          <w:color w:val="auto"/>
          <w:highlight w:val="none"/>
        </w:rPr>
        <w:t>（二）特定资格条件（复印件加盖</w:t>
      </w:r>
      <w:r>
        <w:rPr>
          <w:rFonts w:hint="eastAsia"/>
          <w:color w:val="auto"/>
          <w:highlight w:val="none"/>
        </w:rPr>
        <w:t>供应商</w:t>
      </w:r>
      <w:r>
        <w:rPr>
          <w:color w:val="auto"/>
          <w:highlight w:val="none"/>
        </w:rPr>
        <w:t>鲜章）</w:t>
      </w:r>
    </w:p>
    <w:p>
      <w:pPr>
        <w:ind w:firstLine="480" w:firstLineChars="200"/>
        <w:rPr>
          <w:color w:val="auto"/>
          <w:highlight w:val="none"/>
        </w:rPr>
      </w:pPr>
      <w:r>
        <w:rPr>
          <w:rFonts w:hint="eastAsia" w:ascii="方正仿宋_GBK" w:hAnsi="宋体"/>
          <w:iCs/>
          <w:color w:val="auto"/>
          <w:szCs w:val="24"/>
          <w:highlight w:val="none"/>
        </w:rPr>
        <w:t>有效营业执照经营范围包含</w:t>
      </w:r>
      <w:r>
        <w:rPr>
          <w:rFonts w:hint="eastAsia"/>
          <w:color w:val="auto"/>
          <w:highlight w:val="none"/>
          <w:lang w:val="en-US" w:eastAsia="zh-CN"/>
        </w:rPr>
        <w:t>农业机械销售</w:t>
      </w:r>
      <w:r>
        <w:rPr>
          <w:rFonts w:hint="eastAsia"/>
          <w:color w:val="auto"/>
          <w:highlight w:val="none"/>
        </w:rPr>
        <w:t>。</w:t>
      </w:r>
    </w:p>
    <w:p>
      <w:pPr>
        <w:pStyle w:val="4"/>
        <w:ind w:firstLine="480"/>
        <w:rPr>
          <w:color w:val="auto"/>
          <w:highlight w:val="none"/>
        </w:rPr>
      </w:pPr>
      <w:r>
        <w:rPr>
          <w:color w:val="auto"/>
          <w:highlight w:val="none"/>
        </w:rPr>
        <w:t>四、磋商有关说明</w:t>
      </w:r>
    </w:p>
    <w:p>
      <w:pPr>
        <w:ind w:firstLine="480" w:firstLineChars="200"/>
        <w:rPr>
          <w:color w:val="auto"/>
          <w:highlight w:val="none"/>
        </w:rPr>
      </w:pPr>
      <w:r>
        <w:rPr>
          <w:color w:val="auto"/>
          <w:highlight w:val="none"/>
        </w:rPr>
        <w:t>（</w:t>
      </w:r>
      <w:r>
        <w:rPr>
          <w:rFonts w:hint="eastAsia"/>
          <w:color w:val="auto"/>
          <w:highlight w:val="none"/>
        </w:rPr>
        <w:t>一</w:t>
      </w:r>
      <w:r>
        <w:rPr>
          <w:color w:val="auto"/>
          <w:highlight w:val="none"/>
        </w:rPr>
        <w:t>）凡有意参加磋商的投标人，请自行在</w:t>
      </w:r>
      <w:r>
        <w:rPr>
          <w:rFonts w:hint="eastAsia"/>
          <w:color w:val="auto"/>
          <w:highlight w:val="none"/>
        </w:rPr>
        <w:t>华信集团网站</w:t>
      </w:r>
      <w:r>
        <w:rPr>
          <w:rFonts w:hint="eastAsia"/>
          <w:color w:val="auto"/>
          <w:highlight w:val="none"/>
          <w:u w:val="single"/>
        </w:rPr>
        <w:t>http://www.cqjjhxjt.com/</w:t>
      </w:r>
      <w:r>
        <w:rPr>
          <w:color w:val="auto"/>
          <w:highlight w:val="none"/>
        </w:rPr>
        <w:t>上下载本项目竞争性磋商文件以及补遗等磋商前公布的所有项目资料，无论投标人领取或下载与否，均视为已知晓所有磋商实质性要求内容。</w:t>
      </w:r>
    </w:p>
    <w:p>
      <w:pPr>
        <w:ind w:firstLine="480" w:firstLineChars="200"/>
        <w:rPr>
          <w:rFonts w:ascii="Times New Roman" w:hAnsi="Times New Roman" w:cs="Times New Roman"/>
          <w:color w:val="auto"/>
          <w:highlight w:val="none"/>
        </w:rPr>
      </w:pPr>
      <w:r>
        <w:rPr>
          <w:color w:val="auto"/>
          <w:highlight w:val="none"/>
        </w:rPr>
        <w:t>（</w:t>
      </w:r>
      <w:r>
        <w:rPr>
          <w:rFonts w:hint="eastAsia"/>
          <w:color w:val="auto"/>
          <w:highlight w:val="none"/>
        </w:rPr>
        <w:t>二</w:t>
      </w:r>
      <w:r>
        <w:rPr>
          <w:color w:val="auto"/>
          <w:highlight w:val="none"/>
        </w:rPr>
        <w:t>）磋商文件公告期限：</w:t>
      </w:r>
      <w:r>
        <w:rPr>
          <w:rFonts w:hint="eastAsia" w:ascii="Times New Roman" w:hAnsi="Times New Roman" w:cs="Times New Roman"/>
          <w:color w:val="auto"/>
          <w:highlight w:val="none"/>
          <w:lang w:val="en-US" w:eastAsia="zh-CN"/>
        </w:rPr>
        <w:t>202</w:t>
      </w:r>
      <w:r>
        <w:rPr>
          <w:rFonts w:hint="eastAsia" w:cs="Times New Roman"/>
          <w:color w:val="auto"/>
          <w:highlight w:val="none"/>
          <w:lang w:val="en-US" w:eastAsia="zh-CN"/>
        </w:rPr>
        <w:t>3</w:t>
      </w:r>
      <w:r>
        <w:rPr>
          <w:rFonts w:ascii="Times New Roman" w:hAnsi="Times New Roman" w:cs="Times New Roman"/>
          <w:color w:val="auto"/>
          <w:highlight w:val="none"/>
        </w:rPr>
        <w:t>年</w:t>
      </w:r>
      <w:r>
        <w:rPr>
          <w:rFonts w:hint="eastAsia" w:cs="Times New Roman"/>
          <w:color w:val="auto"/>
          <w:highlight w:val="none"/>
          <w:lang w:val="en-US" w:eastAsia="zh-CN"/>
        </w:rPr>
        <w:t>3</w:t>
      </w:r>
      <w:r>
        <w:rPr>
          <w:rFonts w:ascii="Times New Roman" w:hAnsi="Times New Roman" w:cs="Times New Roman"/>
          <w:color w:val="auto"/>
          <w:highlight w:val="none"/>
        </w:rPr>
        <w:t>月</w:t>
      </w:r>
      <w:r>
        <w:rPr>
          <w:rFonts w:hint="eastAsia" w:cs="Times New Roman"/>
          <w:color w:val="auto"/>
          <w:highlight w:val="none"/>
          <w:lang w:val="en-US" w:eastAsia="zh-CN"/>
        </w:rPr>
        <w:t>22</w:t>
      </w:r>
      <w:r>
        <w:rPr>
          <w:rFonts w:ascii="Times New Roman" w:hAnsi="Times New Roman" w:cs="Times New Roman"/>
          <w:color w:val="auto"/>
          <w:highlight w:val="none"/>
        </w:rPr>
        <w:t>日——</w:t>
      </w:r>
      <w:r>
        <w:rPr>
          <w:rFonts w:hint="eastAsia" w:ascii="Times New Roman" w:hAnsi="Times New Roman" w:cs="Times New Roman"/>
          <w:color w:val="auto"/>
          <w:highlight w:val="none"/>
          <w:lang w:val="en-US" w:eastAsia="zh-CN"/>
        </w:rPr>
        <w:t>202</w:t>
      </w:r>
      <w:r>
        <w:rPr>
          <w:rFonts w:hint="eastAsia" w:cs="Times New Roman"/>
          <w:color w:val="auto"/>
          <w:highlight w:val="none"/>
          <w:lang w:val="en-US" w:eastAsia="zh-CN"/>
        </w:rPr>
        <w:t>3</w:t>
      </w:r>
      <w:r>
        <w:rPr>
          <w:rFonts w:ascii="Times New Roman" w:hAnsi="Times New Roman" w:cs="Times New Roman"/>
          <w:color w:val="auto"/>
          <w:highlight w:val="none"/>
        </w:rPr>
        <w:t>年</w:t>
      </w:r>
      <w:r>
        <w:rPr>
          <w:rFonts w:hint="eastAsia" w:cs="Times New Roman"/>
          <w:color w:val="auto"/>
          <w:highlight w:val="none"/>
          <w:lang w:val="en-US" w:eastAsia="zh-CN"/>
        </w:rPr>
        <w:t>3</w:t>
      </w:r>
      <w:r>
        <w:rPr>
          <w:rFonts w:ascii="Times New Roman" w:hAnsi="Times New Roman" w:cs="Times New Roman"/>
          <w:color w:val="auto"/>
          <w:highlight w:val="none"/>
        </w:rPr>
        <w:t>月</w:t>
      </w:r>
      <w:r>
        <w:rPr>
          <w:rFonts w:hint="eastAsia" w:cs="Times New Roman"/>
          <w:color w:val="auto"/>
          <w:highlight w:val="none"/>
          <w:lang w:val="en-US" w:eastAsia="zh-CN"/>
        </w:rPr>
        <w:t>24</w:t>
      </w:r>
      <w:r>
        <w:rPr>
          <w:rFonts w:ascii="Times New Roman" w:hAnsi="Times New Roman" w:cs="Times New Roman"/>
          <w:color w:val="auto"/>
          <w:highlight w:val="none"/>
        </w:rPr>
        <w:t>日。</w:t>
      </w:r>
    </w:p>
    <w:p>
      <w:pPr>
        <w:ind w:firstLine="480" w:firstLineChars="200"/>
        <w:outlineLvl w:val="9"/>
        <w:rPr>
          <w:rFonts w:ascii="Times New Roman" w:hAnsi="Times New Roman" w:cs="Times New Roman"/>
          <w:color w:val="auto"/>
          <w:highlight w:val="none"/>
        </w:rPr>
      </w:pPr>
      <w:r>
        <w:rPr>
          <w:rFonts w:ascii="Times New Roman" w:hAnsi="Times New Roman" w:cs="Times New Roman"/>
          <w:color w:val="auto"/>
          <w:highlight w:val="none"/>
        </w:rPr>
        <w:t>（</w:t>
      </w:r>
      <w:r>
        <w:rPr>
          <w:rFonts w:hint="eastAsia" w:ascii="Times New Roman" w:hAnsi="Times New Roman" w:cs="Times New Roman"/>
          <w:color w:val="auto"/>
          <w:highlight w:val="none"/>
        </w:rPr>
        <w:t>三</w:t>
      </w:r>
      <w:r>
        <w:rPr>
          <w:rFonts w:ascii="Times New Roman" w:hAnsi="Times New Roman" w:cs="Times New Roman"/>
          <w:color w:val="auto"/>
          <w:highlight w:val="none"/>
        </w:rPr>
        <w:t>）投标人须满足以下三种要件，其响应文件才被接受：</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1、按时递交了响应文件；</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2、按时报名签到；</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3、按磋商公告规定的方式按时足额缴纳投标保证金。</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w:t>
      </w:r>
      <w:r>
        <w:rPr>
          <w:rFonts w:hint="eastAsia" w:ascii="Times New Roman" w:hAnsi="Times New Roman" w:cs="Times New Roman"/>
          <w:color w:val="auto"/>
          <w:highlight w:val="none"/>
        </w:rPr>
        <w:t>四</w:t>
      </w:r>
      <w:r>
        <w:rPr>
          <w:rFonts w:ascii="Times New Roman" w:hAnsi="Times New Roman" w:cs="Times New Roman"/>
          <w:color w:val="auto"/>
          <w:highlight w:val="none"/>
        </w:rPr>
        <w:t>）递交响应文件地点：</w:t>
      </w:r>
      <w:r>
        <w:rPr>
          <w:rFonts w:hint="eastAsia" w:ascii="Times New Roman" w:hAnsi="Times New Roman" w:cs="Times New Roman"/>
          <w:color w:val="auto"/>
          <w:highlight w:val="none"/>
        </w:rPr>
        <w:t>重庆市江津区鼎山街道鼎山大道772号(明月天意1幢)5楼</w:t>
      </w:r>
      <w:r>
        <w:rPr>
          <w:rFonts w:hint="eastAsia" w:ascii="Times New Roman" w:hAnsi="Times New Roman" w:cs="Times New Roman"/>
          <w:color w:val="auto"/>
          <w:highlight w:val="none"/>
          <w:lang w:val="en-US" w:eastAsia="zh-CN"/>
        </w:rPr>
        <w:t>小</w:t>
      </w:r>
      <w:r>
        <w:rPr>
          <w:rFonts w:hint="eastAsia" w:ascii="Times New Roman" w:hAnsi="Times New Roman" w:cs="Times New Roman"/>
          <w:color w:val="auto"/>
          <w:highlight w:val="none"/>
        </w:rPr>
        <w:t>会议室</w:t>
      </w:r>
    </w:p>
    <w:p>
      <w:pPr>
        <w:ind w:firstLine="480" w:firstLineChars="200"/>
        <w:rPr>
          <w:color w:val="auto"/>
          <w:highlight w:val="none"/>
        </w:rPr>
      </w:pPr>
      <w:r>
        <w:rPr>
          <w:rFonts w:ascii="Times New Roman" w:hAnsi="Times New Roman" w:cs="Times New Roman"/>
          <w:color w:val="auto"/>
          <w:highlight w:val="none"/>
        </w:rPr>
        <w:t>（</w:t>
      </w:r>
      <w:r>
        <w:rPr>
          <w:rFonts w:hint="eastAsia" w:ascii="Times New Roman" w:hAnsi="Times New Roman" w:cs="Times New Roman"/>
          <w:color w:val="auto"/>
          <w:highlight w:val="none"/>
        </w:rPr>
        <w:t>五</w:t>
      </w:r>
      <w:r>
        <w:rPr>
          <w:rFonts w:ascii="Times New Roman" w:hAnsi="Times New Roman" w:cs="Times New Roman"/>
          <w:color w:val="auto"/>
          <w:highlight w:val="none"/>
        </w:rPr>
        <w:t>）响应文件递交起止时间：</w:t>
      </w:r>
      <w:r>
        <w:rPr>
          <w:rFonts w:hint="eastAsia" w:ascii="Times New Roman" w:hAnsi="Times New Roman" w:cs="Times New Roman"/>
          <w:color w:val="auto"/>
          <w:highlight w:val="none"/>
          <w:lang w:val="en-US" w:eastAsia="zh-CN"/>
        </w:rPr>
        <w:t>202</w:t>
      </w:r>
      <w:r>
        <w:rPr>
          <w:rFonts w:hint="eastAsia" w:cs="Times New Roman"/>
          <w:color w:val="auto"/>
          <w:highlight w:val="none"/>
          <w:lang w:val="en-US" w:eastAsia="zh-CN"/>
        </w:rPr>
        <w:t>3</w:t>
      </w:r>
      <w:r>
        <w:rPr>
          <w:rFonts w:ascii="Times New Roman" w:hAnsi="Times New Roman" w:cs="Times New Roman"/>
          <w:color w:val="auto"/>
          <w:highlight w:val="none"/>
        </w:rPr>
        <w:t>年</w:t>
      </w:r>
      <w:r>
        <w:rPr>
          <w:rFonts w:hint="eastAsia" w:cs="Times New Roman"/>
          <w:color w:val="auto"/>
          <w:highlight w:val="none"/>
          <w:lang w:val="en-US" w:eastAsia="zh-CN"/>
        </w:rPr>
        <w:t>3</w:t>
      </w:r>
      <w:r>
        <w:rPr>
          <w:rFonts w:ascii="Times New Roman" w:hAnsi="Times New Roman" w:cs="Times New Roman"/>
          <w:color w:val="auto"/>
          <w:highlight w:val="none"/>
        </w:rPr>
        <w:t>月</w:t>
      </w:r>
      <w:r>
        <w:rPr>
          <w:rFonts w:hint="eastAsia" w:cs="Times New Roman"/>
          <w:color w:val="auto"/>
          <w:highlight w:val="none"/>
          <w:lang w:val="en-US" w:eastAsia="zh-CN"/>
        </w:rPr>
        <w:t>24</w:t>
      </w:r>
      <w:r>
        <w:rPr>
          <w:rFonts w:ascii="Times New Roman" w:hAnsi="Times New Roman" w:cs="Times New Roman"/>
          <w:color w:val="auto"/>
          <w:highlight w:val="none"/>
        </w:rPr>
        <w:t>日</w:t>
      </w:r>
      <w:r>
        <w:rPr>
          <w:rFonts w:hint="eastAsia" w:cs="Times New Roman"/>
          <w:color w:val="auto"/>
          <w:highlight w:val="none"/>
          <w:lang w:val="en-US" w:eastAsia="zh-CN"/>
        </w:rPr>
        <w:t>9</w:t>
      </w:r>
      <w:r>
        <w:rPr>
          <w:rFonts w:ascii="Times New Roman" w:hAnsi="Times New Roman" w:cs="Times New Roman"/>
          <w:color w:val="auto"/>
          <w:highlight w:val="none"/>
        </w:rPr>
        <w:t>:</w:t>
      </w:r>
      <w:r>
        <w:rPr>
          <w:rFonts w:hint="eastAsia" w:cs="Times New Roman"/>
          <w:color w:val="auto"/>
          <w:highlight w:val="none"/>
          <w:lang w:val="en-US" w:eastAsia="zh-CN"/>
        </w:rPr>
        <w:t>0</w:t>
      </w:r>
      <w:r>
        <w:rPr>
          <w:rFonts w:ascii="Times New Roman" w:hAnsi="Times New Roman" w:cs="Times New Roman"/>
          <w:color w:val="auto"/>
          <w:highlight w:val="none"/>
        </w:rPr>
        <w:t>0 ——</w:t>
      </w:r>
      <w:r>
        <w:rPr>
          <w:rFonts w:hint="eastAsia" w:cs="Times New Roman"/>
          <w:color w:val="auto"/>
          <w:highlight w:val="none"/>
          <w:lang w:val="en-US" w:eastAsia="zh-CN"/>
        </w:rPr>
        <w:t>9</w:t>
      </w:r>
      <w:r>
        <w:rPr>
          <w:rFonts w:ascii="Times New Roman" w:hAnsi="Times New Roman" w:cs="Times New Roman"/>
          <w:color w:val="auto"/>
          <w:highlight w:val="none"/>
        </w:rPr>
        <w:t>:</w:t>
      </w:r>
      <w:r>
        <w:rPr>
          <w:rFonts w:hint="eastAsia" w:cs="Times New Roman"/>
          <w:color w:val="auto"/>
          <w:highlight w:val="none"/>
          <w:lang w:val="en-US" w:eastAsia="zh-CN"/>
        </w:rPr>
        <w:t>3</w:t>
      </w:r>
      <w:r>
        <w:rPr>
          <w:rFonts w:ascii="Times New Roman" w:hAnsi="Times New Roman" w:cs="Times New Roman"/>
          <w:color w:val="auto"/>
          <w:highlight w:val="none"/>
        </w:rPr>
        <w:t>0响应文件开启时间：</w:t>
      </w:r>
      <w:r>
        <w:rPr>
          <w:rFonts w:hint="eastAsia" w:ascii="Times New Roman" w:hAnsi="Times New Roman" w:cs="Times New Roman"/>
          <w:color w:val="auto"/>
          <w:highlight w:val="none"/>
          <w:lang w:val="en-US" w:eastAsia="zh-CN"/>
        </w:rPr>
        <w:t>202</w:t>
      </w:r>
      <w:r>
        <w:rPr>
          <w:rFonts w:hint="eastAsia" w:cs="Times New Roman"/>
          <w:color w:val="auto"/>
          <w:highlight w:val="none"/>
          <w:lang w:val="en-US" w:eastAsia="zh-CN"/>
        </w:rPr>
        <w:t>3</w:t>
      </w:r>
      <w:r>
        <w:rPr>
          <w:rFonts w:ascii="Times New Roman" w:hAnsi="Times New Roman" w:cs="Times New Roman"/>
          <w:color w:val="auto"/>
          <w:highlight w:val="none"/>
        </w:rPr>
        <w:t>年</w:t>
      </w:r>
      <w:r>
        <w:rPr>
          <w:rFonts w:hint="eastAsia" w:cs="Times New Roman"/>
          <w:color w:val="auto"/>
          <w:highlight w:val="none"/>
          <w:lang w:val="en-US" w:eastAsia="zh-CN"/>
        </w:rPr>
        <w:t>3</w:t>
      </w:r>
      <w:r>
        <w:rPr>
          <w:rFonts w:ascii="Times New Roman" w:hAnsi="Times New Roman" w:cs="Times New Roman"/>
          <w:color w:val="auto"/>
          <w:highlight w:val="none"/>
        </w:rPr>
        <w:t>月</w:t>
      </w:r>
      <w:r>
        <w:rPr>
          <w:rFonts w:hint="eastAsia" w:cs="Times New Roman"/>
          <w:color w:val="auto"/>
          <w:highlight w:val="none"/>
          <w:lang w:val="en-US" w:eastAsia="zh-CN"/>
        </w:rPr>
        <w:t>24</w:t>
      </w:r>
      <w:r>
        <w:rPr>
          <w:rFonts w:ascii="Times New Roman" w:hAnsi="Times New Roman" w:cs="Times New Roman"/>
          <w:color w:val="auto"/>
          <w:highlight w:val="none"/>
        </w:rPr>
        <w:t>日</w:t>
      </w:r>
      <w:r>
        <w:rPr>
          <w:rFonts w:hint="eastAsia" w:cs="Times New Roman"/>
          <w:color w:val="auto"/>
          <w:highlight w:val="none"/>
          <w:lang w:val="en-US" w:eastAsia="zh-CN"/>
        </w:rPr>
        <w:t>9</w:t>
      </w:r>
      <w:r>
        <w:rPr>
          <w:color w:val="auto"/>
          <w:highlight w:val="none"/>
        </w:rPr>
        <w:t>:</w:t>
      </w:r>
      <w:r>
        <w:rPr>
          <w:rFonts w:hint="eastAsia"/>
          <w:color w:val="auto"/>
          <w:highlight w:val="none"/>
          <w:lang w:val="en-US" w:eastAsia="zh-CN"/>
        </w:rPr>
        <w:t>3</w:t>
      </w:r>
      <w:r>
        <w:rPr>
          <w:color w:val="auto"/>
          <w:highlight w:val="none"/>
        </w:rPr>
        <w:t>0</w:t>
      </w:r>
    </w:p>
    <w:p>
      <w:pPr>
        <w:pStyle w:val="4"/>
        <w:ind w:firstLine="480"/>
        <w:rPr>
          <w:rFonts w:hint="eastAsia" w:eastAsia="方正仿宋_GBK"/>
          <w:color w:val="auto"/>
          <w:highlight w:val="none"/>
          <w:lang w:eastAsia="zh-CN"/>
        </w:rPr>
      </w:pPr>
      <w:bookmarkStart w:id="24" w:name="_Toc32329065"/>
      <w:bookmarkStart w:id="25" w:name="_Toc36063996"/>
      <w:bookmarkStart w:id="26" w:name="_Toc493506282"/>
      <w:bookmarkStart w:id="27" w:name="_Toc32329118"/>
      <w:bookmarkStart w:id="28" w:name="_Toc36064068"/>
      <w:bookmarkStart w:id="29" w:name="_Toc32329164"/>
      <w:bookmarkStart w:id="30" w:name="_Toc32329206"/>
      <w:bookmarkStart w:id="31" w:name="_Toc36064032"/>
      <w:bookmarkStart w:id="32" w:name="_Toc493506283"/>
      <w:r>
        <w:rPr>
          <w:color w:val="auto"/>
          <w:highlight w:val="none"/>
        </w:rPr>
        <w:t>五、</w:t>
      </w:r>
      <w:bookmarkEnd w:id="24"/>
      <w:bookmarkEnd w:id="25"/>
      <w:bookmarkEnd w:id="26"/>
      <w:bookmarkEnd w:id="27"/>
      <w:bookmarkEnd w:id="28"/>
      <w:bookmarkEnd w:id="29"/>
      <w:bookmarkEnd w:id="30"/>
      <w:bookmarkEnd w:id="31"/>
      <w:r>
        <w:rPr>
          <w:rFonts w:hint="eastAsia"/>
          <w:color w:val="auto"/>
          <w:highlight w:val="none"/>
          <w:lang w:eastAsia="zh-CN"/>
        </w:rPr>
        <w:t>投标保证金</w:t>
      </w:r>
    </w:p>
    <w:p>
      <w:pPr>
        <w:ind w:firstLine="480" w:firstLineChars="200"/>
        <w:rPr>
          <w:color w:val="auto"/>
          <w:highlight w:val="none"/>
        </w:rPr>
      </w:pPr>
      <w:r>
        <w:rPr>
          <w:rFonts w:hint="eastAsia"/>
          <w:color w:val="auto"/>
          <w:highlight w:val="none"/>
          <w:lang w:eastAsia="zh-CN"/>
        </w:rPr>
        <w:t>投标保证金</w:t>
      </w:r>
      <w:r>
        <w:rPr>
          <w:color w:val="auto"/>
          <w:highlight w:val="none"/>
          <w:u w:val="single"/>
        </w:rPr>
        <w:t>以银行转账</w:t>
      </w:r>
      <w:r>
        <w:rPr>
          <w:color w:val="auto"/>
          <w:highlight w:val="none"/>
        </w:rPr>
        <w:t>递交</w:t>
      </w:r>
    </w:p>
    <w:p>
      <w:pPr>
        <w:ind w:firstLine="480" w:firstLineChars="200"/>
        <w:rPr>
          <w:color w:val="auto"/>
          <w:highlight w:val="none"/>
        </w:rPr>
      </w:pPr>
      <w:r>
        <w:rPr>
          <w:rFonts w:hint="eastAsia"/>
          <w:color w:val="auto"/>
          <w:highlight w:val="none"/>
        </w:rPr>
        <w:t>（一）</w:t>
      </w:r>
      <w:r>
        <w:rPr>
          <w:rFonts w:hint="eastAsia"/>
          <w:color w:val="auto"/>
          <w:highlight w:val="none"/>
          <w:lang w:eastAsia="zh-CN"/>
        </w:rPr>
        <w:t>投标保证金</w:t>
      </w:r>
      <w:r>
        <w:rPr>
          <w:color w:val="auto"/>
          <w:highlight w:val="none"/>
        </w:rPr>
        <w:t>的到账截止时间同</w:t>
      </w:r>
      <w:r>
        <w:rPr>
          <w:rFonts w:hint="eastAsia"/>
          <w:color w:val="auto"/>
          <w:highlight w:val="none"/>
        </w:rPr>
        <w:t>磋商</w:t>
      </w:r>
      <w:r>
        <w:rPr>
          <w:color w:val="auto"/>
          <w:highlight w:val="none"/>
        </w:rPr>
        <w:t>截止时间，</w:t>
      </w:r>
      <w:r>
        <w:rPr>
          <w:rFonts w:hint="eastAsia"/>
          <w:color w:val="auto"/>
          <w:highlight w:val="none"/>
        </w:rPr>
        <w:t>供应商</w:t>
      </w:r>
      <w:r>
        <w:rPr>
          <w:color w:val="auto"/>
          <w:highlight w:val="none"/>
        </w:rPr>
        <w:t>从</w:t>
      </w:r>
      <w:r>
        <w:rPr>
          <w:rFonts w:hint="eastAsia"/>
          <w:color w:val="auto"/>
          <w:highlight w:val="none"/>
        </w:rPr>
        <w:t>供应商</w:t>
      </w:r>
      <w:r>
        <w:rPr>
          <w:color w:val="auto"/>
          <w:highlight w:val="none"/>
        </w:rPr>
        <w:t>的基本账户（开户行）在</w:t>
      </w:r>
      <w:r>
        <w:rPr>
          <w:rFonts w:hint="eastAsia"/>
          <w:color w:val="auto"/>
          <w:highlight w:val="none"/>
          <w:lang w:eastAsia="zh-CN"/>
        </w:rPr>
        <w:t>投标保证金</w:t>
      </w:r>
      <w:r>
        <w:rPr>
          <w:color w:val="auto"/>
          <w:highlight w:val="none"/>
        </w:rPr>
        <w:t>到账截止时间前通过转账支票直接划付或以电汇方式直接划付至下面指定的</w:t>
      </w:r>
      <w:r>
        <w:rPr>
          <w:rFonts w:hint="eastAsia"/>
          <w:color w:val="auto"/>
          <w:highlight w:val="none"/>
          <w:lang w:eastAsia="zh-CN"/>
        </w:rPr>
        <w:t>投标保证金</w:t>
      </w:r>
      <w:r>
        <w:rPr>
          <w:color w:val="auto"/>
          <w:highlight w:val="none"/>
        </w:rPr>
        <w:t>账户，转款时汇出账号必须与《开户许可证》或《基本存款账户信息》上的账号一致，否则</w:t>
      </w:r>
      <w:r>
        <w:rPr>
          <w:rFonts w:hint="eastAsia"/>
          <w:color w:val="auto"/>
          <w:highlight w:val="none"/>
        </w:rPr>
        <w:t>响应</w:t>
      </w:r>
      <w:r>
        <w:rPr>
          <w:color w:val="auto"/>
          <w:highlight w:val="none"/>
        </w:rPr>
        <w:t>无效。转款时在备注或用途栏注明项目名称（可简写）。</w:t>
      </w:r>
      <w:r>
        <w:rPr>
          <w:rFonts w:hint="eastAsia"/>
          <w:color w:val="auto"/>
          <w:highlight w:val="none"/>
        </w:rPr>
        <w:t>供应商</w:t>
      </w:r>
      <w:r>
        <w:rPr>
          <w:color w:val="auto"/>
          <w:highlight w:val="none"/>
        </w:rPr>
        <w:t>自行考虑汇入时间风险，如同城汇入、异地汇入、跨行汇入的时间要求。</w:t>
      </w:r>
      <w:r>
        <w:rPr>
          <w:rFonts w:hint="eastAsia"/>
          <w:color w:val="auto"/>
          <w:highlight w:val="none"/>
        </w:rPr>
        <w:t>供应商</w:t>
      </w:r>
      <w:r>
        <w:rPr>
          <w:color w:val="auto"/>
          <w:highlight w:val="none"/>
        </w:rPr>
        <w:t>须在</w:t>
      </w:r>
      <w:r>
        <w:rPr>
          <w:rFonts w:hint="eastAsia"/>
          <w:color w:val="auto"/>
          <w:highlight w:val="none"/>
        </w:rPr>
        <w:t>响应文件</w:t>
      </w:r>
      <w:r>
        <w:rPr>
          <w:color w:val="auto"/>
          <w:highlight w:val="none"/>
        </w:rPr>
        <w:t>相应部分提供转款凭证和基本账户（《开户许可证》或《基本存款账户信息》）复印件。</w:t>
      </w:r>
    </w:p>
    <w:p>
      <w:pPr>
        <w:ind w:firstLine="480" w:firstLineChars="200"/>
        <w:rPr>
          <w:color w:val="auto"/>
          <w:highlight w:val="none"/>
        </w:rPr>
      </w:pPr>
      <w:r>
        <w:rPr>
          <w:color w:val="auto"/>
          <w:highlight w:val="none"/>
        </w:rPr>
        <w:t>（二）</w:t>
      </w:r>
      <w:r>
        <w:rPr>
          <w:rFonts w:hint="eastAsia"/>
          <w:color w:val="auto"/>
          <w:highlight w:val="none"/>
          <w:lang w:eastAsia="zh-CN"/>
        </w:rPr>
        <w:t>投标保证金</w:t>
      </w:r>
      <w:r>
        <w:rPr>
          <w:color w:val="auto"/>
          <w:highlight w:val="none"/>
        </w:rPr>
        <w:t>账户 </w:t>
      </w:r>
    </w:p>
    <w:p>
      <w:pPr>
        <w:ind w:firstLine="480" w:firstLineChars="200"/>
        <w:rPr>
          <w:color w:val="auto"/>
          <w:highlight w:val="none"/>
        </w:rPr>
      </w:pPr>
      <w:r>
        <w:rPr>
          <w:rFonts w:hint="eastAsia"/>
          <w:color w:val="auto"/>
          <w:highlight w:val="none"/>
        </w:rPr>
        <w:t>帐户名称：重庆市江津区电力建筑安装工程有限责任公司</w:t>
      </w:r>
    </w:p>
    <w:p>
      <w:pPr>
        <w:ind w:firstLine="480" w:firstLineChars="200"/>
        <w:rPr>
          <w:color w:val="auto"/>
          <w:highlight w:val="none"/>
        </w:rPr>
      </w:pPr>
      <w:r>
        <w:rPr>
          <w:rFonts w:hint="eastAsia"/>
          <w:color w:val="auto"/>
          <w:highlight w:val="none"/>
        </w:rPr>
        <w:t>开户银行：中国建设银行江津支行</w:t>
      </w:r>
    </w:p>
    <w:p>
      <w:pPr>
        <w:ind w:firstLine="480" w:firstLineChars="200"/>
        <w:jc w:val="left"/>
        <w:rPr>
          <w:color w:val="auto"/>
          <w:highlight w:val="none"/>
        </w:rPr>
      </w:pPr>
      <w:r>
        <w:rPr>
          <w:rFonts w:hint="eastAsia"/>
          <w:color w:val="auto"/>
          <w:highlight w:val="none"/>
        </w:rPr>
        <w:t>银行帐号：</w:t>
      </w:r>
      <w:r>
        <w:rPr>
          <w:color w:val="auto"/>
          <w:highlight w:val="none"/>
        </w:rPr>
        <w:t>50001133800050001262</w:t>
      </w:r>
    </w:p>
    <w:p>
      <w:pPr>
        <w:ind w:firstLine="480" w:firstLineChars="200"/>
        <w:rPr>
          <w:color w:val="auto"/>
          <w:highlight w:val="none"/>
        </w:rPr>
      </w:pPr>
      <w:r>
        <w:rPr>
          <w:color w:val="auto"/>
          <w:highlight w:val="none"/>
        </w:rPr>
        <w:t> （三）</w:t>
      </w:r>
      <w:r>
        <w:rPr>
          <w:rFonts w:hint="eastAsia"/>
          <w:color w:val="auto"/>
          <w:highlight w:val="none"/>
          <w:lang w:eastAsia="zh-CN"/>
        </w:rPr>
        <w:t>投标保证金</w:t>
      </w:r>
      <w:r>
        <w:rPr>
          <w:color w:val="auto"/>
          <w:highlight w:val="none"/>
        </w:rPr>
        <w:t>退还</w:t>
      </w:r>
    </w:p>
    <w:p>
      <w:pPr>
        <w:ind w:firstLine="480" w:firstLineChars="200"/>
        <w:rPr>
          <w:color w:val="auto"/>
          <w:highlight w:val="none"/>
        </w:rPr>
      </w:pPr>
      <w:r>
        <w:rPr>
          <w:rFonts w:hint="eastAsia"/>
          <w:color w:val="auto"/>
          <w:highlight w:val="none"/>
        </w:rPr>
        <w:t>采购人最迟在书面合同签订后10日内向成交供应商和未成交的供应商无息退还</w:t>
      </w:r>
      <w:r>
        <w:rPr>
          <w:rFonts w:hint="eastAsia"/>
          <w:color w:val="auto"/>
          <w:highlight w:val="none"/>
          <w:lang w:eastAsia="zh-CN"/>
        </w:rPr>
        <w:t>投标保证金</w:t>
      </w:r>
      <w:r>
        <w:rPr>
          <w:color w:val="auto"/>
          <w:highlight w:val="none"/>
        </w:rPr>
        <w:t>。</w:t>
      </w:r>
    </w:p>
    <w:p>
      <w:pPr>
        <w:pStyle w:val="4"/>
        <w:ind w:firstLine="480"/>
        <w:rPr>
          <w:color w:val="auto"/>
          <w:highlight w:val="none"/>
        </w:rPr>
      </w:pPr>
      <w:bookmarkStart w:id="33" w:name="_Toc36064069"/>
      <w:bookmarkStart w:id="34" w:name="_Toc32329066"/>
      <w:bookmarkStart w:id="35" w:name="_Toc32329119"/>
      <w:bookmarkStart w:id="36" w:name="_Toc32329207"/>
      <w:bookmarkStart w:id="37" w:name="_Toc32329165"/>
      <w:bookmarkStart w:id="38" w:name="_Toc36064033"/>
      <w:bookmarkStart w:id="39" w:name="_Toc36063997"/>
      <w:r>
        <w:rPr>
          <w:color w:val="auto"/>
          <w:highlight w:val="none"/>
        </w:rPr>
        <w:t>六、</w:t>
      </w:r>
      <w:bookmarkEnd w:id="32"/>
      <w:bookmarkEnd w:id="33"/>
      <w:bookmarkEnd w:id="34"/>
      <w:bookmarkEnd w:id="35"/>
      <w:bookmarkEnd w:id="36"/>
      <w:bookmarkEnd w:id="37"/>
      <w:bookmarkEnd w:id="38"/>
      <w:bookmarkEnd w:id="39"/>
      <w:bookmarkStart w:id="40" w:name="_Toc32329067"/>
      <w:bookmarkStart w:id="41" w:name="_Toc36064034"/>
      <w:bookmarkStart w:id="42" w:name="_Toc36063998"/>
      <w:bookmarkStart w:id="43" w:name="_Toc32329208"/>
      <w:bookmarkStart w:id="44" w:name="_Toc36064070"/>
      <w:bookmarkStart w:id="45" w:name="_Toc32329166"/>
      <w:bookmarkStart w:id="46" w:name="_Toc32329120"/>
      <w:r>
        <w:rPr>
          <w:color w:val="auto"/>
          <w:highlight w:val="none"/>
        </w:rPr>
        <w:t>其它有关规定</w:t>
      </w:r>
      <w:bookmarkEnd w:id="40"/>
      <w:bookmarkEnd w:id="41"/>
      <w:bookmarkEnd w:id="42"/>
      <w:bookmarkEnd w:id="43"/>
      <w:bookmarkEnd w:id="44"/>
      <w:bookmarkEnd w:id="45"/>
      <w:bookmarkEnd w:id="46"/>
    </w:p>
    <w:p>
      <w:pPr>
        <w:ind w:firstLine="480" w:firstLineChars="200"/>
        <w:rPr>
          <w:color w:val="auto"/>
          <w:highlight w:val="none"/>
        </w:rPr>
      </w:pPr>
      <w:r>
        <w:rPr>
          <w:rFonts w:hint="eastAsia"/>
          <w:color w:val="auto"/>
          <w:highlight w:val="none"/>
        </w:rPr>
        <w:t>（一）单位负责人为同一人或者存在直接控股、管理关系的不同供应商，不得参加同一合同项（包）下的本次采购活动，否则均为无效响应。</w:t>
      </w:r>
    </w:p>
    <w:p>
      <w:pPr>
        <w:ind w:firstLine="480" w:firstLineChars="200"/>
        <w:rPr>
          <w:color w:val="auto"/>
          <w:highlight w:val="none"/>
        </w:rPr>
      </w:pPr>
      <w:r>
        <w:rPr>
          <w:rFonts w:hint="eastAsia"/>
          <w:color w:val="auto"/>
          <w:highlight w:val="none"/>
        </w:rPr>
        <w:t>（二）为采购项目提供整体设计、规范编制或者项目管理、监理、检测等服务的供应商，不得再参加该采购项目的其他采购活动。</w:t>
      </w:r>
    </w:p>
    <w:p>
      <w:pPr>
        <w:ind w:firstLine="480" w:firstLineChars="200"/>
        <w:rPr>
          <w:color w:val="auto"/>
          <w:highlight w:val="none"/>
        </w:rPr>
      </w:pPr>
      <w:r>
        <w:rPr>
          <w:color w:val="auto"/>
          <w:highlight w:val="none"/>
        </w:rPr>
        <w:t>（</w:t>
      </w:r>
      <w:r>
        <w:rPr>
          <w:rFonts w:hint="eastAsia"/>
          <w:color w:val="auto"/>
          <w:highlight w:val="none"/>
        </w:rPr>
        <w:t>三</w:t>
      </w:r>
      <w:r>
        <w:rPr>
          <w:color w:val="auto"/>
          <w:highlight w:val="none"/>
        </w:rPr>
        <w:t>）</w:t>
      </w:r>
      <w:r>
        <w:rPr>
          <w:rFonts w:hint="eastAsia"/>
          <w:color w:val="auto"/>
          <w:highlight w:val="none"/>
        </w:rPr>
        <w:t>超过规定时间送达或未按要求密封和标记的响应文件不予受理，响应文件一经收取不予退还</w:t>
      </w:r>
      <w:r>
        <w:rPr>
          <w:color w:val="auto"/>
          <w:highlight w:val="none"/>
        </w:rPr>
        <w:t>。</w:t>
      </w:r>
    </w:p>
    <w:p>
      <w:pPr>
        <w:ind w:firstLine="480" w:firstLineChars="200"/>
        <w:rPr>
          <w:color w:val="auto"/>
          <w:highlight w:val="none"/>
        </w:rPr>
      </w:pPr>
      <w:r>
        <w:rPr>
          <w:color w:val="auto"/>
          <w:highlight w:val="none"/>
        </w:rPr>
        <w:t>（</w:t>
      </w:r>
      <w:r>
        <w:rPr>
          <w:rFonts w:hint="eastAsia"/>
          <w:color w:val="auto"/>
          <w:highlight w:val="none"/>
        </w:rPr>
        <w:t>四</w:t>
      </w:r>
      <w:r>
        <w:rPr>
          <w:color w:val="auto"/>
          <w:highlight w:val="none"/>
        </w:rPr>
        <w:t>）</w:t>
      </w:r>
      <w:r>
        <w:rPr>
          <w:rFonts w:hint="eastAsia"/>
          <w:color w:val="auto"/>
          <w:highlight w:val="none"/>
        </w:rPr>
        <w:t>供应商</w:t>
      </w:r>
      <w:r>
        <w:rPr>
          <w:color w:val="auto"/>
          <w:highlight w:val="none"/>
        </w:rPr>
        <w:t>应自行踏勘现场。</w:t>
      </w:r>
      <w:r>
        <w:rPr>
          <w:rFonts w:hint="eastAsia"/>
          <w:color w:val="auto"/>
          <w:highlight w:val="none"/>
        </w:rPr>
        <w:t>供应商</w:t>
      </w:r>
      <w:r>
        <w:rPr>
          <w:color w:val="auto"/>
          <w:highlight w:val="none"/>
        </w:rPr>
        <w:t>自身应对考察中获取的现场资料负责。不管</w:t>
      </w:r>
      <w:r>
        <w:rPr>
          <w:rFonts w:hint="eastAsia"/>
          <w:color w:val="auto"/>
          <w:highlight w:val="none"/>
        </w:rPr>
        <w:t>供应商</w:t>
      </w:r>
      <w:r>
        <w:rPr>
          <w:color w:val="auto"/>
          <w:highlight w:val="none"/>
        </w:rPr>
        <w:t>是否踏勘过现场，均被认为在递交响应文件之前已踏勘过现场，对本项目的风险和义务十分了解，并在其</w:t>
      </w:r>
      <w:r>
        <w:rPr>
          <w:rFonts w:hint="eastAsia"/>
          <w:color w:val="auto"/>
          <w:highlight w:val="none"/>
        </w:rPr>
        <w:t>响应文件</w:t>
      </w:r>
      <w:r>
        <w:rPr>
          <w:color w:val="auto"/>
          <w:highlight w:val="none"/>
        </w:rPr>
        <w:t>中充分考虑了现场和环境条件。</w:t>
      </w:r>
    </w:p>
    <w:p>
      <w:pPr>
        <w:pStyle w:val="36"/>
        <w:ind w:firstLine="480" w:firstLineChars="200"/>
        <w:rPr>
          <w:color w:val="auto"/>
          <w:sz w:val="24"/>
          <w:highlight w:val="none"/>
        </w:rPr>
      </w:pPr>
      <w:r>
        <w:rPr>
          <w:color w:val="auto"/>
          <w:sz w:val="24"/>
          <w:highlight w:val="none"/>
        </w:rPr>
        <w:t>（</w:t>
      </w:r>
      <w:r>
        <w:rPr>
          <w:rFonts w:hint="eastAsia"/>
          <w:color w:val="auto"/>
          <w:sz w:val="24"/>
          <w:highlight w:val="none"/>
        </w:rPr>
        <w:t>五</w:t>
      </w:r>
      <w:r>
        <w:rPr>
          <w:color w:val="auto"/>
          <w:sz w:val="24"/>
          <w:highlight w:val="none"/>
        </w:rPr>
        <w:t>）</w:t>
      </w:r>
      <w:r>
        <w:rPr>
          <w:rFonts w:hint="eastAsia"/>
          <w:color w:val="auto"/>
          <w:sz w:val="24"/>
          <w:highlight w:val="none"/>
        </w:rPr>
        <w:t>磋商费用：无论磋商结果如何，供应商参与本项目磋商的所有费用均应由供应商自行承担。</w:t>
      </w:r>
    </w:p>
    <w:p>
      <w:pPr>
        <w:pStyle w:val="4"/>
        <w:ind w:firstLine="480"/>
        <w:rPr>
          <w:color w:val="auto"/>
          <w:highlight w:val="none"/>
        </w:rPr>
      </w:pPr>
      <w:bookmarkStart w:id="47" w:name="_Toc36064035"/>
      <w:bookmarkStart w:id="48" w:name="_Toc36064071"/>
      <w:bookmarkStart w:id="49" w:name="_Toc32329121"/>
      <w:bookmarkStart w:id="50" w:name="_Toc32329167"/>
      <w:bookmarkStart w:id="51" w:name="_Toc32329068"/>
      <w:bookmarkStart w:id="52" w:name="_Toc32329209"/>
      <w:bookmarkStart w:id="53" w:name="_Toc36063999"/>
      <w:r>
        <w:rPr>
          <w:color w:val="auto"/>
          <w:highlight w:val="none"/>
        </w:rPr>
        <w:t>八、联系方式</w:t>
      </w:r>
      <w:bookmarkEnd w:id="47"/>
      <w:bookmarkEnd w:id="48"/>
      <w:bookmarkEnd w:id="49"/>
      <w:bookmarkEnd w:id="50"/>
      <w:bookmarkEnd w:id="51"/>
      <w:bookmarkEnd w:id="52"/>
      <w:bookmarkEnd w:id="53"/>
    </w:p>
    <w:p>
      <w:pPr>
        <w:ind w:firstLine="480" w:firstLineChars="200"/>
        <w:outlineLvl w:val="9"/>
        <w:rPr>
          <w:rFonts w:ascii="Times New Roman" w:hAnsi="Times New Roman" w:cs="Times New Roman"/>
          <w:color w:val="auto"/>
          <w:highlight w:val="none"/>
        </w:rPr>
      </w:pPr>
      <w:r>
        <w:rPr>
          <w:color w:val="auto"/>
          <w:highlight w:val="none"/>
        </w:rPr>
        <w:t>（一）采购代理机构：</w:t>
      </w:r>
      <w:r>
        <w:rPr>
          <w:rFonts w:hint="eastAsia" w:cs="Times New Roman"/>
          <w:color w:val="auto"/>
          <w:highlight w:val="none"/>
          <w:u w:val="none"/>
          <w:lang w:val="en-US" w:eastAsia="zh-CN"/>
        </w:rPr>
        <w:t>重庆润跃工程管理有限公司</w:t>
      </w:r>
    </w:p>
    <w:p>
      <w:pPr>
        <w:ind w:firstLine="480" w:firstLineChars="200"/>
        <w:rPr>
          <w:rFonts w:hint="eastAsia" w:ascii="Times New Roman" w:hAnsi="Times New Roman" w:cs="Times New Roman"/>
          <w:color w:val="auto"/>
          <w:highlight w:val="none"/>
          <w:lang w:val="en-US" w:eastAsia="zh-CN"/>
        </w:rPr>
      </w:pPr>
      <w:r>
        <w:rPr>
          <w:rFonts w:ascii="Times New Roman" w:hAnsi="Times New Roman" w:cs="Times New Roman"/>
          <w:color w:val="auto"/>
          <w:highlight w:val="none"/>
        </w:rPr>
        <w:t>联系人：</w:t>
      </w:r>
      <w:r>
        <w:rPr>
          <w:rFonts w:hint="eastAsia" w:ascii="Times New Roman" w:hAnsi="Times New Roman" w:cs="Times New Roman"/>
          <w:color w:val="auto"/>
          <w:highlight w:val="none"/>
          <w:u w:val="none"/>
          <w:lang w:val="en-US" w:eastAsia="zh-CN"/>
        </w:rPr>
        <w:t>胡安平</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电  话：</w:t>
      </w:r>
      <w:r>
        <w:rPr>
          <w:rFonts w:hint="eastAsia" w:ascii="Times New Roman" w:hAnsi="Times New Roman" w:cs="Times New Roman"/>
          <w:color w:val="auto"/>
          <w:highlight w:val="none"/>
          <w:lang w:val="en-US" w:eastAsia="zh-CN"/>
        </w:rPr>
        <w:t>15826053482</w:t>
      </w:r>
      <w:r>
        <w:rPr>
          <w:rFonts w:hint="eastAsia" w:ascii="Times New Roman" w:hAnsi="Times New Roman" w:cs="Times New Roman"/>
          <w:color w:val="auto"/>
          <w:highlight w:val="none"/>
        </w:rPr>
        <w:t xml:space="preserve"> </w:t>
      </w:r>
    </w:p>
    <w:p>
      <w:pPr>
        <w:ind w:firstLine="480" w:firstLineChars="200"/>
        <w:rPr>
          <w:color w:val="auto"/>
          <w:highlight w:val="none"/>
        </w:rPr>
      </w:pPr>
      <w:r>
        <w:rPr>
          <w:rFonts w:ascii="Times New Roman" w:hAnsi="Times New Roman" w:cs="Times New Roman"/>
          <w:color w:val="auto"/>
          <w:highlight w:val="none"/>
        </w:rPr>
        <w:t>地  址：</w:t>
      </w:r>
      <w:r>
        <w:rPr>
          <w:rFonts w:hint="eastAsia" w:ascii="Times New Roman" w:hAnsi="Times New Roman" w:cs="Times New Roman"/>
          <w:color w:val="auto"/>
          <w:highlight w:val="none"/>
          <w:lang w:val="en-US" w:eastAsia="zh-CN"/>
        </w:rPr>
        <w:t>重庆市江津区几江街道紫荆花园裙楼7号</w:t>
      </w:r>
      <w:r>
        <w:rPr>
          <w:rFonts w:hint="eastAsia"/>
          <w:color w:val="auto"/>
          <w:highlight w:val="none"/>
        </w:rPr>
        <w:t xml:space="preserve"> </w:t>
      </w:r>
    </w:p>
    <w:p>
      <w:pPr>
        <w:ind w:firstLine="480" w:firstLineChars="200"/>
        <w:rPr>
          <w:color w:val="auto"/>
          <w:highlight w:val="none"/>
        </w:rPr>
      </w:pPr>
      <w:r>
        <w:rPr>
          <w:color w:val="auto"/>
          <w:highlight w:val="none"/>
        </w:rPr>
        <w:t>（二）采购人：</w:t>
      </w:r>
      <w:r>
        <w:rPr>
          <w:rFonts w:hint="eastAsia"/>
          <w:color w:val="auto"/>
          <w:highlight w:val="none"/>
        </w:rPr>
        <w:t>重庆市江津区电力建筑安装工程有限责任公司</w:t>
      </w:r>
    </w:p>
    <w:p>
      <w:pPr>
        <w:ind w:firstLine="480" w:firstLineChars="200"/>
        <w:rPr>
          <w:color w:val="auto"/>
          <w:highlight w:val="none"/>
        </w:rPr>
      </w:pPr>
      <w:r>
        <w:rPr>
          <w:color w:val="auto"/>
          <w:highlight w:val="none"/>
        </w:rPr>
        <w:t>电  话：023-</w:t>
      </w:r>
      <w:r>
        <w:rPr>
          <w:rFonts w:hint="eastAsia"/>
          <w:color w:val="auto"/>
          <w:highlight w:val="none"/>
        </w:rPr>
        <w:t>47512723</w:t>
      </w:r>
    </w:p>
    <w:p>
      <w:pPr>
        <w:rPr>
          <w:rFonts w:hint="eastAsia" w:eastAsia="方正仿宋_GBK"/>
          <w:lang w:val="en-US" w:eastAsia="zh-CN"/>
        </w:rPr>
      </w:pPr>
      <w:r>
        <w:rPr>
          <w:color w:val="auto"/>
          <w:highlight w:val="none"/>
        </w:rPr>
        <w:t>地  址：</w:t>
      </w:r>
      <w:r>
        <w:rPr>
          <w:rFonts w:hint="eastAsia"/>
          <w:color w:val="auto"/>
          <w:highlight w:val="none"/>
        </w:rPr>
        <w:t>重庆市江津区鼎山街道鼎山大道772号(明月天意1幢)5</w:t>
      </w:r>
      <w:r>
        <w:rPr>
          <w:rFonts w:hint="eastAsia"/>
          <w:color w:val="auto"/>
          <w:highlight w:val="none"/>
          <w:lang w:val="en-US" w:eastAsia="zh-CN"/>
        </w:rPr>
        <w:t>楼</w:t>
      </w:r>
      <w:bookmarkStart w:id="54" w:name="_GoBack"/>
      <w:bookmarkEnd w:id="54"/>
    </w:p>
    <w:sectPr>
      <w:headerReference r:id="rId5" w:type="default"/>
      <w:footerReference r:id="rId6" w:type="default"/>
      <w:pgSz w:w="11906" w:h="16838"/>
      <w:pgMar w:top="1440" w:right="1800" w:bottom="1440" w:left="1800" w:header="851" w:footer="992" w:gutter="0"/>
      <w:pgNumType w:start="1"/>
      <w:cols w:space="720" w:num="1"/>
      <w:docGrid w:type="lines" w:linePitch="38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PMingLiU">
    <w:altName w:val="PMingLiU-ExtB"/>
    <w:panose1 w:val="02020500000000000000"/>
    <w:charset w:val="88"/>
    <w:family w:val="roman"/>
    <w:pitch w:val="default"/>
    <w:sig w:usb0="00000000" w:usb1="00000000" w:usb2="00000016" w:usb3="00000000" w:csb0="00100001" w:csb1="00000000"/>
  </w:font>
  <w:font w:name="Arial Unicode MS">
    <w:panose1 w:val="020B0604020202020204"/>
    <w:charset w:val="86"/>
    <w:family w:val="roman"/>
    <w:pitch w:val="default"/>
    <w:sig w:usb0="FFFFFFFF" w:usb1="E9FFFFFF" w:usb2="0000003F" w:usb3="00000000" w:csb0="603F01FF" w:csb1="FFFF0000"/>
  </w:font>
  <w:font w:name="楷体_GB2312">
    <w:altName w:val="楷体"/>
    <w:panose1 w:val="00000000000000000000"/>
    <w:charset w:val="86"/>
    <w:family w:val="modern"/>
    <w:pitch w:val="default"/>
    <w:sig w:usb0="00000000" w:usb1="00000000" w:usb2="00000010" w:usb3="00000000" w:csb0="00040000" w:csb1="00000000"/>
  </w:font>
  <w:font w:name="文鼎粗黑">
    <w:altName w:val="宋体"/>
    <w:panose1 w:val="00000000000000000000"/>
    <w:charset w:val="86"/>
    <w:family w:val="modern"/>
    <w:pitch w:val="default"/>
    <w:sig w:usb0="00000000" w:usb1="00000000" w:usb2="00000010" w:usb3="00000000" w:csb0="00040000" w:csb1="00000000"/>
  </w:font>
  <w:font w:name="Arial Narrow">
    <w:panose1 w:val="020B0606020202030204"/>
    <w:charset w:val="00"/>
    <w:family w:val="swiss"/>
    <w:pitch w:val="default"/>
    <w:sig w:usb0="00000287" w:usb1="00000800" w:usb2="00000000" w:usb3="00000000" w:csb0="2000009F" w:csb1="DFD7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昆仑楷体">
    <w:altName w:val="宋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52400" cy="197485"/>
              <wp:effectExtent l="0" t="0" r="0" b="0"/>
              <wp:wrapNone/>
              <wp:docPr id="3" name="文本框 1"/>
              <wp:cNvGraphicFramePr/>
              <a:graphic xmlns:a="http://schemas.openxmlformats.org/drawingml/2006/main">
                <a:graphicData uri="http://schemas.microsoft.com/office/word/2010/wordprocessingShape">
                  <wps:wsp>
                    <wps:cNvSpPr txBox="1"/>
                    <wps:spPr>
                      <a:xfrm>
                        <a:off x="0" y="0"/>
                        <a:ext cx="152400" cy="197485"/>
                      </a:xfrm>
                      <a:prstGeom prst="rect">
                        <a:avLst/>
                      </a:prstGeom>
                      <a:noFill/>
                      <a:ln>
                        <a:noFill/>
                      </a:ln>
                    </wps:spPr>
                    <wps:txbx>
                      <w:txbxContent>
                        <w:p>
                          <w:pPr>
                            <w:snapToGrid w:val="0"/>
                            <w:rPr>
                              <w:rFonts w:ascii="宋体" w:hAnsi="宋体" w:cs="宋体"/>
                              <w:szCs w:val="24"/>
                            </w:rPr>
                          </w:pPr>
                          <w:r>
                            <w:rPr>
                              <w:rFonts w:hint="eastAsia" w:ascii="宋体" w:hAnsi="宋体" w:cs="宋体"/>
                              <w:szCs w:val="24"/>
                            </w:rPr>
                            <w:fldChar w:fldCharType="begin"/>
                          </w:r>
                          <w:r>
                            <w:rPr>
                              <w:rFonts w:hint="eastAsia" w:ascii="宋体" w:hAnsi="宋体" w:cs="宋体"/>
                              <w:szCs w:val="24"/>
                            </w:rPr>
                            <w:instrText xml:space="preserve"> PAGE  \* MERGEFORMAT </w:instrText>
                          </w:r>
                          <w:r>
                            <w:rPr>
                              <w:rFonts w:hint="eastAsia" w:ascii="宋体" w:hAnsi="宋体" w:cs="宋体"/>
                              <w:szCs w:val="24"/>
                            </w:rPr>
                            <w:fldChar w:fldCharType="separate"/>
                          </w:r>
                          <w:r>
                            <w:rPr>
                              <w:rFonts w:ascii="宋体" w:hAnsi="宋体" w:cs="宋体"/>
                              <w:szCs w:val="24"/>
                            </w:rPr>
                            <w:t>11</w:t>
                          </w:r>
                          <w:r>
                            <w:rPr>
                              <w:rFonts w:hint="eastAsia" w:ascii="宋体" w:hAnsi="宋体" w:cs="宋体"/>
                              <w:szCs w:val="24"/>
                            </w:rPr>
                            <w:fldChar w:fldCharType="end"/>
                          </w:r>
                        </w:p>
                      </w:txbxContent>
                    </wps:txbx>
                    <wps:bodyPr lIns="0" tIns="0" rIns="0" bIns="0" upright="1"/>
                  </wps:wsp>
                </a:graphicData>
              </a:graphic>
            </wp:anchor>
          </w:drawing>
        </mc:Choice>
        <mc:Fallback>
          <w:pict>
            <v:shape id="文本框 1" o:spid="_x0000_s1026" o:spt="202" type="#_x0000_t202" style="position:absolute;left:0pt;margin-top:0pt;height:15.55pt;width:12pt;mso-position-horizontal:center;mso-position-horizontal-relative:margin;z-index:251659264;mso-width-relative:page;mso-height-relative:page;" filled="f" stroked="f" coordsize="21600,21600" o:gfxdata="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TUFE/0wAAAAMBAAAPAAAAAAAAAAEAIAAAACIAAABkcnMvZG93bnJldi54bWxQSwECFAAUAAAA&#10;CACHTuJANZWzW7oBAABxAwAADgAAAAAAAAABACAAAAAiAQAAZHJzL2Uyb0RvYy54bWxQSwUGAAAA&#10;AAYABgBZAQAATgUAAAAA&#10;">
              <v:fill on="f" focussize="0,0"/>
              <v:stroke on="f"/>
              <v:imagedata o:title=""/>
              <o:lock v:ext="edit" aspectratio="f"/>
              <v:textbox inset="0mm,0mm,0mm,0mm">
                <w:txbxContent>
                  <w:p>
                    <w:pPr>
                      <w:snapToGrid w:val="0"/>
                      <w:rPr>
                        <w:rFonts w:ascii="宋体" w:hAnsi="宋体" w:cs="宋体"/>
                        <w:szCs w:val="24"/>
                      </w:rPr>
                    </w:pPr>
                    <w:r>
                      <w:rPr>
                        <w:rFonts w:hint="eastAsia" w:ascii="宋体" w:hAnsi="宋体" w:cs="宋体"/>
                        <w:szCs w:val="24"/>
                      </w:rPr>
                      <w:fldChar w:fldCharType="begin"/>
                    </w:r>
                    <w:r>
                      <w:rPr>
                        <w:rFonts w:hint="eastAsia" w:ascii="宋体" w:hAnsi="宋体" w:cs="宋体"/>
                        <w:szCs w:val="24"/>
                      </w:rPr>
                      <w:instrText xml:space="preserve"> PAGE  \* MERGEFORMAT </w:instrText>
                    </w:r>
                    <w:r>
                      <w:rPr>
                        <w:rFonts w:hint="eastAsia" w:ascii="宋体" w:hAnsi="宋体" w:cs="宋体"/>
                        <w:szCs w:val="24"/>
                      </w:rPr>
                      <w:fldChar w:fldCharType="separate"/>
                    </w:r>
                    <w:r>
                      <w:rPr>
                        <w:rFonts w:ascii="宋体" w:hAnsi="宋体" w:cs="宋体"/>
                        <w:szCs w:val="24"/>
                      </w:rPr>
                      <w:t>11</w:t>
                    </w:r>
                    <w:r>
                      <w:rPr>
                        <w:rFonts w:hint="eastAsia" w:ascii="宋体" w:hAnsi="宋体" w:cs="宋体"/>
                        <w:szCs w:val="24"/>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jc w:val="both"/>
      <w:rPr>
        <w:rFonts w:ascii="方正仿宋_GBK"/>
        <w:sz w:val="21"/>
        <w:szCs w:val="21"/>
      </w:rPr>
    </w:pPr>
    <w:r>
      <w:rPr>
        <w:rFonts w:hint="eastAsia" w:ascii="方正仿宋_GBK"/>
        <w:sz w:val="21"/>
        <w:szCs w:val="21"/>
      </w:rPr>
      <w:t xml:space="preserve">                                                                 竞争性磋商文件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2ZmYyOWY3NWFjMTQzNmQ4YzhlY2Q0YjgwNDI3ZGYifQ=="/>
  </w:docVars>
  <w:rsids>
    <w:rsidRoot w:val="00B70B96"/>
    <w:rsid w:val="00262A6C"/>
    <w:rsid w:val="00301C37"/>
    <w:rsid w:val="00575BC0"/>
    <w:rsid w:val="00685681"/>
    <w:rsid w:val="006B3E6C"/>
    <w:rsid w:val="0071190A"/>
    <w:rsid w:val="0072010E"/>
    <w:rsid w:val="00795235"/>
    <w:rsid w:val="007A6EFD"/>
    <w:rsid w:val="00816051"/>
    <w:rsid w:val="00884B9B"/>
    <w:rsid w:val="008F5013"/>
    <w:rsid w:val="00B34A67"/>
    <w:rsid w:val="00B70B96"/>
    <w:rsid w:val="00BC3104"/>
    <w:rsid w:val="00BC631B"/>
    <w:rsid w:val="00C17C13"/>
    <w:rsid w:val="00CE55A1"/>
    <w:rsid w:val="00E0287B"/>
    <w:rsid w:val="00E51B32"/>
    <w:rsid w:val="00E56A76"/>
    <w:rsid w:val="00EA058C"/>
    <w:rsid w:val="00F463C9"/>
    <w:rsid w:val="00F5712D"/>
    <w:rsid w:val="00F86C2B"/>
    <w:rsid w:val="031F3187"/>
    <w:rsid w:val="039E271D"/>
    <w:rsid w:val="04C9670A"/>
    <w:rsid w:val="056727A7"/>
    <w:rsid w:val="064918B1"/>
    <w:rsid w:val="06F93290"/>
    <w:rsid w:val="06FA2BAB"/>
    <w:rsid w:val="07236200"/>
    <w:rsid w:val="08071A24"/>
    <w:rsid w:val="08E96A50"/>
    <w:rsid w:val="0AEC6CAF"/>
    <w:rsid w:val="1226503D"/>
    <w:rsid w:val="12C97B2F"/>
    <w:rsid w:val="152C3E02"/>
    <w:rsid w:val="153A627D"/>
    <w:rsid w:val="17A77C05"/>
    <w:rsid w:val="24311EAA"/>
    <w:rsid w:val="26084E8D"/>
    <w:rsid w:val="2C1B72C0"/>
    <w:rsid w:val="2D1B36F8"/>
    <w:rsid w:val="2EA25753"/>
    <w:rsid w:val="2F9037FD"/>
    <w:rsid w:val="317A512D"/>
    <w:rsid w:val="32DD144F"/>
    <w:rsid w:val="34A83397"/>
    <w:rsid w:val="358F4C83"/>
    <w:rsid w:val="38C2711D"/>
    <w:rsid w:val="3BE178BA"/>
    <w:rsid w:val="3F95733A"/>
    <w:rsid w:val="3F9D7F9C"/>
    <w:rsid w:val="41C757A4"/>
    <w:rsid w:val="437B440D"/>
    <w:rsid w:val="445157F9"/>
    <w:rsid w:val="47767A51"/>
    <w:rsid w:val="47777325"/>
    <w:rsid w:val="47E81FD1"/>
    <w:rsid w:val="4B5A31E5"/>
    <w:rsid w:val="4D9F1557"/>
    <w:rsid w:val="4EB66985"/>
    <w:rsid w:val="4F4838F8"/>
    <w:rsid w:val="551045B4"/>
    <w:rsid w:val="55364757"/>
    <w:rsid w:val="58580AAD"/>
    <w:rsid w:val="59C33964"/>
    <w:rsid w:val="5BB3407A"/>
    <w:rsid w:val="5ED0334E"/>
    <w:rsid w:val="5FA2266D"/>
    <w:rsid w:val="6A2E339A"/>
    <w:rsid w:val="6B601CFA"/>
    <w:rsid w:val="718D5813"/>
    <w:rsid w:val="74890514"/>
    <w:rsid w:val="7513602F"/>
    <w:rsid w:val="77F43EF6"/>
    <w:rsid w:val="7820118F"/>
    <w:rsid w:val="79C56AE8"/>
    <w:rsid w:val="7DC409A9"/>
    <w:rsid w:val="7F4F5E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qFormat="1" w:unhideWhenUsed="0" w:uiPriority="0" w:semiHidden="0"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uiPriority="99" w:name="List Bullet 5"/>
    <w:lsdException w:qFormat="1" w:unhideWhenUsed="0" w:uiPriority="0" w:semiHidden="0" w:name="List Number 2"/>
    <w:lsdException w:qFormat="1" w:unhideWhenUsed="0" w:uiPriority="0" w:semiHidden="0"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400" w:lineRule="exact"/>
      <w:jc w:val="both"/>
    </w:pPr>
    <w:rPr>
      <w:rFonts w:ascii="Times New Roman" w:hAnsi="Times New Roman" w:eastAsia="方正仿宋_GBK" w:cs="Times New Roman"/>
      <w:kern w:val="2"/>
      <w:sz w:val="24"/>
      <w:szCs w:val="20"/>
      <w:lang w:val="en-US" w:eastAsia="zh-CN" w:bidi="ar-SA"/>
    </w:rPr>
  </w:style>
  <w:style w:type="paragraph" w:styleId="3">
    <w:name w:val="heading 1"/>
    <w:basedOn w:val="1"/>
    <w:next w:val="1"/>
    <w:link w:val="68"/>
    <w:qFormat/>
    <w:uiPriority w:val="0"/>
    <w:pPr>
      <w:keepNext/>
      <w:keepLines/>
      <w:spacing w:before="260" w:after="260" w:line="360" w:lineRule="auto"/>
      <w:jc w:val="center"/>
      <w:outlineLvl w:val="0"/>
    </w:pPr>
    <w:rPr>
      <w:b/>
      <w:kern w:val="44"/>
      <w:sz w:val="36"/>
      <w:szCs w:val="22"/>
    </w:rPr>
  </w:style>
  <w:style w:type="paragraph" w:styleId="4">
    <w:name w:val="heading 2"/>
    <w:basedOn w:val="1"/>
    <w:next w:val="1"/>
    <w:link w:val="69"/>
    <w:qFormat/>
    <w:uiPriority w:val="0"/>
    <w:pPr>
      <w:keepNext/>
      <w:keepLines/>
      <w:ind w:firstLine="200" w:firstLineChars="200"/>
      <w:outlineLvl w:val="1"/>
    </w:pPr>
    <w:rPr>
      <w:rFonts w:ascii="Arial" w:hAnsi="Arial"/>
      <w:b/>
    </w:rPr>
  </w:style>
  <w:style w:type="paragraph" w:styleId="5">
    <w:name w:val="heading 3"/>
    <w:basedOn w:val="1"/>
    <w:next w:val="1"/>
    <w:link w:val="70"/>
    <w:qFormat/>
    <w:uiPriority w:val="0"/>
    <w:pPr>
      <w:keepNext/>
      <w:keepLines/>
      <w:spacing w:before="260" w:after="260" w:line="412" w:lineRule="auto"/>
      <w:outlineLvl w:val="2"/>
    </w:pPr>
    <w:rPr>
      <w:b/>
      <w:sz w:val="32"/>
    </w:rPr>
  </w:style>
  <w:style w:type="paragraph" w:styleId="6">
    <w:name w:val="heading 4"/>
    <w:basedOn w:val="1"/>
    <w:next w:val="1"/>
    <w:link w:val="71"/>
    <w:qFormat/>
    <w:uiPriority w:val="0"/>
    <w:pPr>
      <w:keepNext/>
      <w:keepLines/>
      <w:spacing w:before="280" w:after="290" w:line="372" w:lineRule="auto"/>
      <w:outlineLvl w:val="3"/>
    </w:pPr>
    <w:rPr>
      <w:rFonts w:ascii="Arial" w:hAnsi="Arial" w:eastAsia="黑体"/>
      <w:b/>
    </w:rPr>
  </w:style>
  <w:style w:type="paragraph" w:styleId="7">
    <w:name w:val="heading 5"/>
    <w:basedOn w:val="1"/>
    <w:next w:val="1"/>
    <w:link w:val="72"/>
    <w:qFormat/>
    <w:uiPriority w:val="0"/>
    <w:pPr>
      <w:keepNext/>
      <w:keepLines/>
      <w:tabs>
        <w:tab w:val="left" w:pos="2551"/>
      </w:tabs>
      <w:spacing w:before="280" w:after="290" w:line="372" w:lineRule="auto"/>
      <w:ind w:left="2551" w:hanging="850"/>
      <w:outlineLvl w:val="4"/>
    </w:pPr>
    <w:rPr>
      <w:b/>
    </w:rPr>
  </w:style>
  <w:style w:type="paragraph" w:styleId="8">
    <w:name w:val="heading 6"/>
    <w:basedOn w:val="1"/>
    <w:next w:val="1"/>
    <w:link w:val="73"/>
    <w:qFormat/>
    <w:uiPriority w:val="0"/>
    <w:pPr>
      <w:keepNext/>
      <w:keepLines/>
      <w:tabs>
        <w:tab w:val="left" w:pos="1152"/>
      </w:tabs>
      <w:adjustRightInd w:val="0"/>
      <w:snapToGrid w:val="0"/>
      <w:spacing w:before="240" w:after="64" w:line="316" w:lineRule="auto"/>
      <w:ind w:left="1152" w:hanging="1152"/>
      <w:outlineLvl w:val="5"/>
    </w:pPr>
    <w:rPr>
      <w:rFonts w:ascii="Arial" w:hAnsi="Arial" w:eastAsia="黑体"/>
      <w:b/>
    </w:rPr>
  </w:style>
  <w:style w:type="paragraph" w:styleId="9">
    <w:name w:val="heading 7"/>
    <w:basedOn w:val="1"/>
    <w:next w:val="1"/>
    <w:link w:val="74"/>
    <w:qFormat/>
    <w:uiPriority w:val="0"/>
    <w:pPr>
      <w:keepNext/>
      <w:keepLines/>
      <w:tabs>
        <w:tab w:val="left" w:pos="1296"/>
      </w:tabs>
      <w:adjustRightInd w:val="0"/>
      <w:snapToGrid w:val="0"/>
      <w:spacing w:before="240" w:after="64" w:line="316" w:lineRule="auto"/>
      <w:ind w:left="1296" w:hanging="1296"/>
      <w:outlineLvl w:val="6"/>
    </w:pPr>
    <w:rPr>
      <w:rFonts w:ascii="Arial" w:hAnsi="Arial" w:eastAsia="黑体"/>
      <w:b/>
    </w:rPr>
  </w:style>
  <w:style w:type="paragraph" w:styleId="10">
    <w:name w:val="heading 8"/>
    <w:basedOn w:val="1"/>
    <w:next w:val="1"/>
    <w:link w:val="75"/>
    <w:qFormat/>
    <w:uiPriority w:val="0"/>
    <w:pPr>
      <w:keepNext/>
      <w:keepLines/>
      <w:tabs>
        <w:tab w:val="left" w:pos="1440"/>
      </w:tabs>
      <w:adjustRightInd w:val="0"/>
      <w:snapToGrid w:val="0"/>
      <w:spacing w:before="240" w:after="64" w:line="316" w:lineRule="auto"/>
      <w:ind w:left="1440" w:hanging="1440"/>
      <w:outlineLvl w:val="7"/>
    </w:pPr>
    <w:rPr>
      <w:rFonts w:ascii="Arial" w:hAnsi="Arial" w:eastAsia="黑体"/>
      <w:b/>
    </w:rPr>
  </w:style>
  <w:style w:type="paragraph" w:styleId="11">
    <w:name w:val="heading 9"/>
    <w:basedOn w:val="1"/>
    <w:next w:val="1"/>
    <w:link w:val="76"/>
    <w:qFormat/>
    <w:uiPriority w:val="0"/>
    <w:pPr>
      <w:keepNext/>
      <w:keepLines/>
      <w:tabs>
        <w:tab w:val="left" w:pos="1584"/>
      </w:tabs>
      <w:adjustRightInd w:val="0"/>
      <w:snapToGrid w:val="0"/>
      <w:spacing w:before="240" w:after="64" w:line="316" w:lineRule="auto"/>
      <w:ind w:left="1584" w:hanging="1584"/>
      <w:outlineLvl w:val="8"/>
    </w:pPr>
    <w:rPr>
      <w:rFonts w:ascii="Arial" w:hAnsi="Arial" w:eastAsia="黑体"/>
      <w:b/>
    </w:rPr>
  </w:style>
  <w:style w:type="character" w:default="1" w:styleId="60">
    <w:name w:val="Default Paragraph Font"/>
    <w:semiHidden/>
    <w:unhideWhenUsed/>
    <w:qFormat/>
    <w:uiPriority w:val="1"/>
  </w:style>
  <w:style w:type="table" w:default="1" w:styleId="5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77"/>
    <w:qFormat/>
    <w:uiPriority w:val="0"/>
    <w:rPr>
      <w:rFonts w:ascii="仿宋_GB2312" w:eastAsia="仿宋_GB2312"/>
      <w:sz w:val="32"/>
    </w:rPr>
  </w:style>
  <w:style w:type="paragraph" w:styleId="12">
    <w:name w:val="List 3"/>
    <w:basedOn w:val="1"/>
    <w:qFormat/>
    <w:uiPriority w:val="0"/>
    <w:pPr>
      <w:adjustRightInd w:val="0"/>
      <w:snapToGrid w:val="0"/>
      <w:spacing w:line="360" w:lineRule="auto"/>
      <w:ind w:left="600" w:leftChars="400" w:hanging="200" w:hangingChars="200"/>
    </w:pPr>
  </w:style>
  <w:style w:type="paragraph" w:styleId="13">
    <w:name w:val="toc 7"/>
    <w:basedOn w:val="1"/>
    <w:next w:val="1"/>
    <w:qFormat/>
    <w:uiPriority w:val="0"/>
    <w:pPr>
      <w:ind w:left="1200" w:leftChars="1200"/>
    </w:pPr>
  </w:style>
  <w:style w:type="paragraph" w:styleId="14">
    <w:name w:val="List Number 2"/>
    <w:basedOn w:val="1"/>
    <w:qFormat/>
    <w:uiPriority w:val="0"/>
    <w:pPr>
      <w:tabs>
        <w:tab w:val="left" w:pos="780"/>
      </w:tabs>
      <w:spacing w:line="360" w:lineRule="auto"/>
      <w:ind w:left="425" w:hanging="425"/>
    </w:pPr>
  </w:style>
  <w:style w:type="paragraph" w:styleId="15">
    <w:name w:val="List Bullet 4"/>
    <w:basedOn w:val="1"/>
    <w:qFormat/>
    <w:uiPriority w:val="0"/>
    <w:pPr>
      <w:widowControl/>
      <w:tabs>
        <w:tab w:val="left" w:pos="1134"/>
      </w:tabs>
      <w:adjustRightInd w:val="0"/>
      <w:snapToGrid w:val="0"/>
      <w:spacing w:before="120" w:line="280" w:lineRule="atLeast"/>
      <w:ind w:left="1418" w:hanging="284"/>
      <w:jc w:val="left"/>
    </w:pPr>
    <w:rPr>
      <w:rFonts w:ascii="宋体" w:hAnsi="宋体"/>
      <w:kern w:val="0"/>
      <w:sz w:val="22"/>
    </w:rPr>
  </w:style>
  <w:style w:type="paragraph" w:styleId="16">
    <w:name w:val="Normal Indent"/>
    <w:next w:val="17"/>
    <w:qFormat/>
    <w:uiPriority w:val="0"/>
    <w:pPr>
      <w:widowControl w:val="0"/>
      <w:adjustRightInd w:val="0"/>
      <w:snapToGrid w:val="0"/>
      <w:spacing w:line="360" w:lineRule="auto"/>
      <w:ind w:firstLine="420"/>
      <w:jc w:val="both"/>
    </w:pPr>
    <w:rPr>
      <w:rFonts w:ascii="Times New Roman" w:hAnsi="Times New Roman" w:eastAsia="宋体" w:cs="Times New Roman"/>
      <w:kern w:val="2"/>
      <w:sz w:val="24"/>
      <w:szCs w:val="20"/>
      <w:lang w:val="en-US" w:eastAsia="zh-CN" w:bidi="ar-SA"/>
    </w:rPr>
  </w:style>
  <w:style w:type="paragraph" w:styleId="17">
    <w:name w:val="Body Text 3"/>
    <w:basedOn w:val="1"/>
    <w:link w:val="78"/>
    <w:qFormat/>
    <w:uiPriority w:val="0"/>
    <w:pPr>
      <w:adjustRightInd w:val="0"/>
      <w:snapToGrid w:val="0"/>
      <w:spacing w:after="120" w:line="360" w:lineRule="auto"/>
    </w:pPr>
    <w:rPr>
      <w:sz w:val="16"/>
    </w:rPr>
  </w:style>
  <w:style w:type="paragraph" w:styleId="18">
    <w:name w:val="caption"/>
    <w:basedOn w:val="1"/>
    <w:next w:val="1"/>
    <w:qFormat/>
    <w:uiPriority w:val="0"/>
    <w:pPr>
      <w:widowControl/>
      <w:tabs>
        <w:tab w:val="left" w:pos="1134"/>
      </w:tabs>
      <w:adjustRightInd w:val="0"/>
      <w:snapToGrid w:val="0"/>
      <w:spacing w:line="280" w:lineRule="atLeast"/>
      <w:jc w:val="left"/>
    </w:pPr>
    <w:rPr>
      <w:rFonts w:eastAsia="PMingLiU"/>
      <w:b/>
      <w:kern w:val="0"/>
      <w:lang w:eastAsia="zh-TW"/>
    </w:rPr>
  </w:style>
  <w:style w:type="paragraph" w:styleId="19">
    <w:name w:val="Document Map"/>
    <w:basedOn w:val="1"/>
    <w:link w:val="79"/>
    <w:qFormat/>
    <w:uiPriority w:val="0"/>
    <w:pPr>
      <w:shd w:val="clear" w:color="auto" w:fill="000080"/>
    </w:pPr>
  </w:style>
  <w:style w:type="paragraph" w:styleId="20">
    <w:name w:val="toa heading"/>
    <w:basedOn w:val="1"/>
    <w:next w:val="1"/>
    <w:qFormat/>
    <w:uiPriority w:val="0"/>
    <w:pPr>
      <w:spacing w:before="120"/>
    </w:pPr>
    <w:rPr>
      <w:rFonts w:ascii="Arial" w:hAnsi="Arial"/>
    </w:rPr>
  </w:style>
  <w:style w:type="paragraph" w:styleId="21">
    <w:name w:val="annotation text"/>
    <w:link w:val="80"/>
    <w:qFormat/>
    <w:uiPriority w:val="0"/>
    <w:pPr>
      <w:tabs>
        <w:tab w:val="left" w:pos="1134"/>
      </w:tabs>
      <w:adjustRightInd w:val="0"/>
      <w:snapToGrid w:val="0"/>
      <w:spacing w:line="280" w:lineRule="atLeast"/>
    </w:pPr>
    <w:rPr>
      <w:rFonts w:ascii="Times New Roman" w:hAnsi="Times New Roman" w:eastAsia="PMingLiU" w:cs="Times New Roman"/>
      <w:kern w:val="0"/>
      <w:sz w:val="24"/>
      <w:szCs w:val="20"/>
      <w:lang w:val="en-US" w:eastAsia="zh-TW" w:bidi="ar-SA"/>
    </w:rPr>
  </w:style>
  <w:style w:type="paragraph" w:styleId="22">
    <w:name w:val="List Bullet 3"/>
    <w:basedOn w:val="1"/>
    <w:qFormat/>
    <w:uiPriority w:val="0"/>
    <w:pPr>
      <w:tabs>
        <w:tab w:val="left" w:pos="1200"/>
      </w:tabs>
      <w:adjustRightInd w:val="0"/>
      <w:snapToGrid w:val="0"/>
      <w:spacing w:line="360" w:lineRule="auto"/>
      <w:ind w:left="1200" w:hanging="360"/>
    </w:pPr>
  </w:style>
  <w:style w:type="paragraph" w:styleId="23">
    <w:name w:val="Body Text Indent"/>
    <w:next w:val="24"/>
    <w:link w:val="81"/>
    <w:qFormat/>
    <w:uiPriority w:val="0"/>
    <w:pPr>
      <w:widowControl w:val="0"/>
      <w:spacing w:line="700" w:lineRule="exact"/>
      <w:ind w:left="960"/>
      <w:jc w:val="both"/>
    </w:pPr>
    <w:rPr>
      <w:rFonts w:ascii="Times New Roman" w:hAnsi="Times New Roman" w:eastAsia="宋体" w:cs="Times New Roman"/>
      <w:kern w:val="2"/>
      <w:sz w:val="44"/>
      <w:szCs w:val="20"/>
      <w:lang w:val="en-US" w:eastAsia="zh-CN" w:bidi="ar-SA"/>
    </w:rPr>
  </w:style>
  <w:style w:type="paragraph" w:styleId="24">
    <w:name w:val="List 5"/>
    <w:basedOn w:val="1"/>
    <w:qFormat/>
    <w:uiPriority w:val="0"/>
    <w:pPr>
      <w:adjustRightInd w:val="0"/>
      <w:snapToGrid w:val="0"/>
      <w:spacing w:line="360" w:lineRule="auto"/>
      <w:ind w:left="1000" w:leftChars="800" w:hanging="200" w:hangingChars="200"/>
    </w:pPr>
  </w:style>
  <w:style w:type="paragraph" w:styleId="25">
    <w:name w:val="List Number 3"/>
    <w:basedOn w:val="1"/>
    <w:qFormat/>
    <w:uiPriority w:val="0"/>
    <w:pPr>
      <w:tabs>
        <w:tab w:val="left" w:pos="2120"/>
      </w:tabs>
      <w:adjustRightInd w:val="0"/>
      <w:snapToGrid w:val="0"/>
      <w:spacing w:line="360" w:lineRule="auto"/>
      <w:ind w:left="2120" w:hanging="720"/>
    </w:pPr>
  </w:style>
  <w:style w:type="paragraph" w:styleId="26">
    <w:name w:val="List 2"/>
    <w:basedOn w:val="1"/>
    <w:qFormat/>
    <w:uiPriority w:val="0"/>
    <w:pPr>
      <w:adjustRightInd w:val="0"/>
      <w:snapToGrid w:val="0"/>
      <w:spacing w:line="360" w:lineRule="auto"/>
      <w:ind w:left="400" w:leftChars="200" w:hanging="200" w:hangingChars="200"/>
    </w:pPr>
  </w:style>
  <w:style w:type="paragraph" w:styleId="27">
    <w:name w:val="List Continue"/>
    <w:basedOn w:val="1"/>
    <w:qFormat/>
    <w:uiPriority w:val="0"/>
    <w:pPr>
      <w:adjustRightInd w:val="0"/>
      <w:snapToGrid w:val="0"/>
      <w:spacing w:after="120" w:line="360" w:lineRule="auto"/>
      <w:ind w:left="200" w:leftChars="200"/>
    </w:pPr>
  </w:style>
  <w:style w:type="paragraph" w:styleId="28">
    <w:name w:val="List Bullet 2"/>
    <w:basedOn w:val="1"/>
    <w:qFormat/>
    <w:uiPriority w:val="0"/>
    <w:pPr>
      <w:tabs>
        <w:tab w:val="left" w:pos="780"/>
      </w:tabs>
      <w:adjustRightInd w:val="0"/>
      <w:snapToGrid w:val="0"/>
      <w:spacing w:line="360" w:lineRule="auto"/>
      <w:ind w:left="780" w:hanging="360"/>
    </w:pPr>
  </w:style>
  <w:style w:type="paragraph" w:styleId="29">
    <w:name w:val="toc 5"/>
    <w:basedOn w:val="1"/>
    <w:next w:val="1"/>
    <w:qFormat/>
    <w:uiPriority w:val="0"/>
    <w:pPr>
      <w:ind w:left="800" w:leftChars="800"/>
    </w:pPr>
  </w:style>
  <w:style w:type="paragraph" w:styleId="30">
    <w:name w:val="toc 3"/>
    <w:basedOn w:val="1"/>
    <w:next w:val="1"/>
    <w:qFormat/>
    <w:uiPriority w:val="0"/>
    <w:pPr>
      <w:ind w:left="400" w:leftChars="400"/>
    </w:pPr>
  </w:style>
  <w:style w:type="paragraph" w:styleId="31">
    <w:name w:val="Plain Text"/>
    <w:next w:val="1"/>
    <w:link w:val="82"/>
    <w:qFormat/>
    <w:uiPriority w:val="0"/>
    <w:pPr>
      <w:widowControl w:val="0"/>
      <w:adjustRightInd w:val="0"/>
      <w:snapToGrid w:val="0"/>
      <w:spacing w:line="360" w:lineRule="auto"/>
      <w:jc w:val="both"/>
    </w:pPr>
    <w:rPr>
      <w:rFonts w:ascii="宋体" w:hAnsi="Times New Roman" w:eastAsia="宋体" w:cs="Times New Roman"/>
      <w:kern w:val="2"/>
      <w:sz w:val="21"/>
      <w:szCs w:val="20"/>
      <w:lang w:val="en-US" w:eastAsia="zh-CN" w:bidi="ar-SA"/>
    </w:rPr>
  </w:style>
  <w:style w:type="paragraph" w:styleId="32">
    <w:name w:val="toc 8"/>
    <w:basedOn w:val="1"/>
    <w:next w:val="1"/>
    <w:qFormat/>
    <w:uiPriority w:val="0"/>
    <w:pPr>
      <w:ind w:left="1400" w:leftChars="1400"/>
    </w:pPr>
  </w:style>
  <w:style w:type="paragraph" w:styleId="33">
    <w:name w:val="Date"/>
    <w:basedOn w:val="1"/>
    <w:next w:val="1"/>
    <w:link w:val="83"/>
    <w:qFormat/>
    <w:uiPriority w:val="0"/>
    <w:rPr>
      <w:sz w:val="28"/>
    </w:rPr>
  </w:style>
  <w:style w:type="paragraph" w:styleId="34">
    <w:name w:val="Body Text Indent 2"/>
    <w:next w:val="1"/>
    <w:link w:val="84"/>
    <w:qFormat/>
    <w:uiPriority w:val="0"/>
    <w:pPr>
      <w:widowControl w:val="0"/>
      <w:snapToGrid w:val="0"/>
      <w:spacing w:line="440" w:lineRule="atLeast"/>
      <w:ind w:firstLine="570"/>
      <w:jc w:val="both"/>
    </w:pPr>
    <w:rPr>
      <w:rFonts w:ascii="宋体" w:hAnsi="Times New Roman" w:eastAsia="宋体" w:cs="Times New Roman"/>
      <w:kern w:val="2"/>
      <w:sz w:val="28"/>
      <w:szCs w:val="20"/>
      <w:lang w:val="en-US" w:eastAsia="zh-CN" w:bidi="ar-SA"/>
    </w:rPr>
  </w:style>
  <w:style w:type="paragraph" w:styleId="35">
    <w:name w:val="Balloon Text"/>
    <w:basedOn w:val="1"/>
    <w:link w:val="85"/>
    <w:qFormat/>
    <w:uiPriority w:val="0"/>
    <w:rPr>
      <w:sz w:val="18"/>
    </w:rPr>
  </w:style>
  <w:style w:type="paragraph" w:styleId="36">
    <w:name w:val="footer"/>
    <w:basedOn w:val="1"/>
    <w:link w:val="86"/>
    <w:qFormat/>
    <w:uiPriority w:val="0"/>
    <w:pPr>
      <w:tabs>
        <w:tab w:val="center" w:pos="4153"/>
        <w:tab w:val="right" w:pos="8306"/>
      </w:tabs>
      <w:snapToGrid w:val="0"/>
      <w:jc w:val="left"/>
    </w:pPr>
    <w:rPr>
      <w:sz w:val="18"/>
    </w:rPr>
  </w:style>
  <w:style w:type="paragraph" w:styleId="37">
    <w:name w:val="header"/>
    <w:basedOn w:val="1"/>
    <w:link w:val="87"/>
    <w:qFormat/>
    <w:uiPriority w:val="0"/>
    <w:pPr>
      <w:pBdr>
        <w:bottom w:val="single" w:color="auto" w:sz="6" w:space="1"/>
      </w:pBdr>
      <w:tabs>
        <w:tab w:val="center" w:pos="4153"/>
        <w:tab w:val="right" w:pos="8306"/>
      </w:tabs>
      <w:snapToGrid w:val="0"/>
      <w:jc w:val="center"/>
    </w:pPr>
    <w:rPr>
      <w:sz w:val="18"/>
    </w:rPr>
  </w:style>
  <w:style w:type="paragraph" w:styleId="38">
    <w:name w:val="toc 1"/>
    <w:basedOn w:val="1"/>
    <w:next w:val="1"/>
    <w:qFormat/>
    <w:uiPriority w:val="0"/>
    <w:pPr>
      <w:spacing w:line="180" w:lineRule="auto"/>
      <w:jc w:val="center"/>
    </w:pPr>
    <w:rPr>
      <w:sz w:val="30"/>
    </w:rPr>
  </w:style>
  <w:style w:type="paragraph" w:styleId="39">
    <w:name w:val="List Continue 4"/>
    <w:basedOn w:val="1"/>
    <w:qFormat/>
    <w:uiPriority w:val="0"/>
    <w:pPr>
      <w:adjustRightInd w:val="0"/>
      <w:snapToGrid w:val="0"/>
      <w:spacing w:after="120" w:line="360" w:lineRule="auto"/>
      <w:ind w:left="800" w:leftChars="800"/>
    </w:pPr>
  </w:style>
  <w:style w:type="paragraph" w:styleId="40">
    <w:name w:val="toc 4"/>
    <w:basedOn w:val="1"/>
    <w:next w:val="1"/>
    <w:qFormat/>
    <w:uiPriority w:val="0"/>
    <w:pPr>
      <w:ind w:left="600" w:leftChars="600"/>
    </w:pPr>
  </w:style>
  <w:style w:type="paragraph" w:styleId="41">
    <w:name w:val="footnote text"/>
    <w:basedOn w:val="1"/>
    <w:link w:val="88"/>
    <w:qFormat/>
    <w:uiPriority w:val="0"/>
    <w:pPr>
      <w:spacing w:line="360" w:lineRule="auto"/>
    </w:pPr>
    <w:rPr>
      <w:sz w:val="18"/>
    </w:rPr>
  </w:style>
  <w:style w:type="paragraph" w:styleId="42">
    <w:name w:val="toc 6"/>
    <w:basedOn w:val="1"/>
    <w:next w:val="1"/>
    <w:qFormat/>
    <w:uiPriority w:val="0"/>
    <w:pPr>
      <w:ind w:left="1000" w:leftChars="1000"/>
    </w:pPr>
  </w:style>
  <w:style w:type="paragraph" w:styleId="43">
    <w:name w:val="Body Text Indent 3"/>
    <w:basedOn w:val="1"/>
    <w:link w:val="89"/>
    <w:qFormat/>
    <w:uiPriority w:val="0"/>
    <w:pPr>
      <w:spacing w:line="360" w:lineRule="auto"/>
      <w:ind w:firstLine="632"/>
    </w:pPr>
    <w:rPr>
      <w:rFonts w:ascii="黑体" w:eastAsia="黑体"/>
    </w:rPr>
  </w:style>
  <w:style w:type="paragraph" w:styleId="44">
    <w:name w:val="index 7"/>
    <w:basedOn w:val="1"/>
    <w:next w:val="1"/>
    <w:qFormat/>
    <w:uiPriority w:val="0"/>
    <w:pPr>
      <w:ind w:left="2520"/>
    </w:pPr>
  </w:style>
  <w:style w:type="paragraph" w:styleId="45">
    <w:name w:val="table of figures"/>
    <w:basedOn w:val="1"/>
    <w:next w:val="1"/>
    <w:qFormat/>
    <w:uiPriority w:val="0"/>
    <w:pPr>
      <w:tabs>
        <w:tab w:val="right" w:leader="dot" w:pos="8640"/>
      </w:tabs>
      <w:spacing w:line="360" w:lineRule="auto"/>
      <w:ind w:left="400" w:hanging="400"/>
    </w:pPr>
  </w:style>
  <w:style w:type="paragraph" w:styleId="46">
    <w:name w:val="toc 2"/>
    <w:basedOn w:val="1"/>
    <w:next w:val="1"/>
    <w:qFormat/>
    <w:uiPriority w:val="0"/>
    <w:pPr>
      <w:ind w:left="200" w:leftChars="200"/>
    </w:pPr>
  </w:style>
  <w:style w:type="paragraph" w:styleId="47">
    <w:name w:val="toc 9"/>
    <w:basedOn w:val="1"/>
    <w:next w:val="1"/>
    <w:qFormat/>
    <w:uiPriority w:val="0"/>
    <w:pPr>
      <w:ind w:left="1600" w:leftChars="1600"/>
    </w:pPr>
  </w:style>
  <w:style w:type="paragraph" w:styleId="48">
    <w:name w:val="Body Text 2"/>
    <w:basedOn w:val="1"/>
    <w:link w:val="90"/>
    <w:qFormat/>
    <w:uiPriority w:val="0"/>
    <w:pPr>
      <w:adjustRightInd w:val="0"/>
      <w:snapToGrid w:val="0"/>
      <w:spacing w:after="120" w:line="480" w:lineRule="auto"/>
    </w:pPr>
  </w:style>
  <w:style w:type="paragraph" w:styleId="49">
    <w:name w:val="List 4"/>
    <w:basedOn w:val="1"/>
    <w:qFormat/>
    <w:uiPriority w:val="0"/>
    <w:pPr>
      <w:adjustRightInd w:val="0"/>
      <w:snapToGrid w:val="0"/>
      <w:spacing w:line="360" w:lineRule="auto"/>
      <w:ind w:left="800" w:leftChars="600" w:hanging="200" w:hangingChars="200"/>
    </w:pPr>
  </w:style>
  <w:style w:type="paragraph" w:styleId="50">
    <w:name w:val="List Continue 2"/>
    <w:basedOn w:val="1"/>
    <w:qFormat/>
    <w:uiPriority w:val="0"/>
    <w:pPr>
      <w:adjustRightInd w:val="0"/>
      <w:snapToGrid w:val="0"/>
      <w:spacing w:after="120" w:line="360" w:lineRule="auto"/>
      <w:ind w:left="400" w:leftChars="400"/>
    </w:pPr>
  </w:style>
  <w:style w:type="paragraph" w:styleId="51">
    <w:name w:val="Normal (Web)"/>
    <w:next w:val="1"/>
    <w:qFormat/>
    <w:uiPriority w:val="0"/>
    <w:pPr>
      <w:spacing w:before="100" w:beforeAutospacing="1" w:after="100" w:afterAutospacing="1"/>
    </w:pPr>
    <w:rPr>
      <w:rFonts w:ascii="Arial Unicode MS" w:hAnsi="Times New Roman" w:eastAsia="Arial Unicode MS" w:cs="楷体_GB2312"/>
      <w:kern w:val="0"/>
      <w:sz w:val="24"/>
      <w:szCs w:val="24"/>
      <w:lang w:val="en-US" w:eastAsia="zh-CN" w:bidi="ar-SA"/>
    </w:rPr>
  </w:style>
  <w:style w:type="paragraph" w:styleId="52">
    <w:name w:val="List Continue 3"/>
    <w:basedOn w:val="1"/>
    <w:qFormat/>
    <w:uiPriority w:val="0"/>
    <w:pPr>
      <w:adjustRightInd w:val="0"/>
      <w:snapToGrid w:val="0"/>
      <w:spacing w:after="120" w:line="360" w:lineRule="auto"/>
      <w:ind w:left="600" w:leftChars="600"/>
    </w:pPr>
  </w:style>
  <w:style w:type="paragraph" w:styleId="53">
    <w:name w:val="index 1"/>
    <w:basedOn w:val="1"/>
    <w:next w:val="1"/>
    <w:qFormat/>
    <w:uiPriority w:val="0"/>
    <w:pPr>
      <w:adjustRightInd w:val="0"/>
      <w:spacing w:line="240" w:lineRule="atLeast"/>
      <w:textAlignment w:val="baseline"/>
    </w:pPr>
    <w:rPr>
      <w:rFonts w:ascii="宋体" w:hAnsi="宋体"/>
      <w:kern w:val="0"/>
      <w:sz w:val="21"/>
    </w:rPr>
  </w:style>
  <w:style w:type="paragraph" w:styleId="54">
    <w:name w:val="Title"/>
    <w:basedOn w:val="55"/>
    <w:next w:val="2"/>
    <w:link w:val="91"/>
    <w:qFormat/>
    <w:uiPriority w:val="0"/>
    <w:pPr>
      <w:widowControl/>
      <w:spacing w:after="240"/>
    </w:pPr>
    <w:rPr>
      <w:rFonts w:ascii="Arial" w:hAnsi="Arial"/>
      <w:smallCaps/>
      <w:kern w:val="28"/>
      <w:sz w:val="36"/>
    </w:rPr>
  </w:style>
  <w:style w:type="paragraph" w:customStyle="1" w:styleId="55">
    <w:name w:val="样式 标题 1 + 居中 段前: 6 磅 段后: 6 磅 行距: 1.5 倍行距"/>
    <w:basedOn w:val="3"/>
    <w:qFormat/>
    <w:uiPriority w:val="0"/>
    <w:pPr>
      <w:adjustRightInd w:val="0"/>
      <w:snapToGrid w:val="0"/>
      <w:spacing w:before="120" w:after="120"/>
    </w:pPr>
    <w:rPr>
      <w:sz w:val="32"/>
    </w:rPr>
  </w:style>
  <w:style w:type="paragraph" w:styleId="56">
    <w:name w:val="annotation subject"/>
    <w:next w:val="21"/>
    <w:link w:val="92"/>
    <w:qFormat/>
    <w:uiPriority w:val="0"/>
    <w:pPr>
      <w:widowControl w:val="0"/>
    </w:pPr>
    <w:rPr>
      <w:rFonts w:ascii="Times New Roman" w:hAnsi="Times New Roman" w:eastAsia="宋体" w:cs="Times New Roman"/>
      <w:b/>
      <w:kern w:val="2"/>
      <w:sz w:val="21"/>
      <w:szCs w:val="20"/>
      <w:lang w:val="en-US" w:eastAsia="zh-CN" w:bidi="ar-SA"/>
    </w:rPr>
  </w:style>
  <w:style w:type="paragraph" w:styleId="57">
    <w:name w:val="Body Text First Indent"/>
    <w:basedOn w:val="2"/>
    <w:link w:val="93"/>
    <w:qFormat/>
    <w:uiPriority w:val="0"/>
    <w:pPr>
      <w:spacing w:line="360" w:lineRule="auto"/>
      <w:ind w:firstLine="420"/>
    </w:pPr>
    <w:rPr>
      <w:rFonts w:ascii="宋体" w:hAnsi="宋体"/>
      <w:sz w:val="24"/>
    </w:rPr>
  </w:style>
  <w:style w:type="paragraph" w:styleId="58">
    <w:name w:val="Body Text First Indent 2"/>
    <w:basedOn w:val="23"/>
    <w:link w:val="94"/>
    <w:qFormat/>
    <w:uiPriority w:val="0"/>
    <w:pPr>
      <w:spacing w:after="120" w:line="240" w:lineRule="auto"/>
      <w:ind w:left="200" w:leftChars="200" w:firstLine="200" w:firstLineChars="200"/>
    </w:pPr>
  </w:style>
  <w:style w:type="character" w:styleId="61">
    <w:name w:val="Strong"/>
    <w:qFormat/>
    <w:uiPriority w:val="0"/>
    <w:rPr>
      <w:b/>
    </w:rPr>
  </w:style>
  <w:style w:type="character" w:styleId="62">
    <w:name w:val="page number"/>
    <w:basedOn w:val="60"/>
    <w:qFormat/>
    <w:uiPriority w:val="0"/>
  </w:style>
  <w:style w:type="character" w:styleId="63">
    <w:name w:val="FollowedHyperlink"/>
    <w:qFormat/>
    <w:uiPriority w:val="0"/>
    <w:rPr>
      <w:color w:val="800080"/>
      <w:u w:val="single"/>
    </w:rPr>
  </w:style>
  <w:style w:type="character" w:styleId="64">
    <w:name w:val="Emphasis"/>
    <w:qFormat/>
    <w:uiPriority w:val="0"/>
    <w:rPr>
      <w:i/>
    </w:rPr>
  </w:style>
  <w:style w:type="character" w:styleId="65">
    <w:name w:val="Hyperlink"/>
    <w:qFormat/>
    <w:uiPriority w:val="0"/>
    <w:rPr>
      <w:color w:val="0000FF"/>
      <w:u w:val="single"/>
    </w:rPr>
  </w:style>
  <w:style w:type="character" w:styleId="66">
    <w:name w:val="annotation reference"/>
    <w:qFormat/>
    <w:uiPriority w:val="0"/>
    <w:rPr>
      <w:sz w:val="21"/>
      <w:szCs w:val="21"/>
    </w:rPr>
  </w:style>
  <w:style w:type="character" w:styleId="67">
    <w:name w:val="footnote reference"/>
    <w:qFormat/>
    <w:uiPriority w:val="0"/>
    <w:rPr>
      <w:position w:val="6"/>
      <w:sz w:val="14"/>
      <w:vertAlign w:val="superscript"/>
    </w:rPr>
  </w:style>
  <w:style w:type="character" w:customStyle="1" w:styleId="68">
    <w:name w:val="标题 1 Char"/>
    <w:basedOn w:val="60"/>
    <w:link w:val="3"/>
    <w:qFormat/>
    <w:uiPriority w:val="0"/>
    <w:rPr>
      <w:rFonts w:ascii="Times New Roman" w:hAnsi="Times New Roman" w:eastAsia="方正仿宋_GBK" w:cs="Times New Roman"/>
      <w:b/>
      <w:kern w:val="44"/>
      <w:sz w:val="36"/>
    </w:rPr>
  </w:style>
  <w:style w:type="character" w:customStyle="1" w:styleId="69">
    <w:name w:val="标题 2 Char"/>
    <w:basedOn w:val="60"/>
    <w:link w:val="4"/>
    <w:qFormat/>
    <w:uiPriority w:val="0"/>
    <w:rPr>
      <w:rFonts w:ascii="Arial" w:hAnsi="Arial" w:eastAsia="方正仿宋_GBK" w:cs="Times New Roman"/>
      <w:b/>
      <w:sz w:val="24"/>
      <w:szCs w:val="20"/>
    </w:rPr>
  </w:style>
  <w:style w:type="character" w:customStyle="1" w:styleId="70">
    <w:name w:val="标题 3 Char"/>
    <w:basedOn w:val="60"/>
    <w:link w:val="5"/>
    <w:qFormat/>
    <w:uiPriority w:val="0"/>
    <w:rPr>
      <w:rFonts w:ascii="Times New Roman" w:hAnsi="Times New Roman" w:eastAsia="方正仿宋_GBK" w:cs="Times New Roman"/>
      <w:b/>
      <w:sz w:val="32"/>
      <w:szCs w:val="20"/>
    </w:rPr>
  </w:style>
  <w:style w:type="character" w:customStyle="1" w:styleId="71">
    <w:name w:val="标题 4 Char"/>
    <w:basedOn w:val="60"/>
    <w:link w:val="6"/>
    <w:qFormat/>
    <w:uiPriority w:val="0"/>
    <w:rPr>
      <w:rFonts w:ascii="Arial" w:hAnsi="Arial" w:eastAsia="黑体" w:cs="Times New Roman"/>
      <w:b/>
      <w:sz w:val="24"/>
      <w:szCs w:val="20"/>
    </w:rPr>
  </w:style>
  <w:style w:type="character" w:customStyle="1" w:styleId="72">
    <w:name w:val="标题 5 Char"/>
    <w:basedOn w:val="60"/>
    <w:link w:val="7"/>
    <w:qFormat/>
    <w:uiPriority w:val="0"/>
    <w:rPr>
      <w:rFonts w:ascii="Times New Roman" w:hAnsi="Times New Roman" w:eastAsia="方正仿宋_GBK" w:cs="Times New Roman"/>
      <w:b/>
      <w:sz w:val="24"/>
      <w:szCs w:val="20"/>
    </w:rPr>
  </w:style>
  <w:style w:type="character" w:customStyle="1" w:styleId="73">
    <w:name w:val="标题 6 Char"/>
    <w:basedOn w:val="60"/>
    <w:link w:val="8"/>
    <w:qFormat/>
    <w:uiPriority w:val="0"/>
    <w:rPr>
      <w:rFonts w:ascii="Arial" w:hAnsi="Arial" w:eastAsia="黑体" w:cs="Times New Roman"/>
      <w:b/>
      <w:sz w:val="24"/>
      <w:szCs w:val="20"/>
    </w:rPr>
  </w:style>
  <w:style w:type="character" w:customStyle="1" w:styleId="74">
    <w:name w:val="标题 7 Char"/>
    <w:basedOn w:val="60"/>
    <w:link w:val="9"/>
    <w:qFormat/>
    <w:uiPriority w:val="0"/>
    <w:rPr>
      <w:rFonts w:ascii="Arial" w:hAnsi="Arial" w:eastAsia="黑体" w:cs="Times New Roman"/>
      <w:b/>
      <w:sz w:val="24"/>
      <w:szCs w:val="20"/>
    </w:rPr>
  </w:style>
  <w:style w:type="character" w:customStyle="1" w:styleId="75">
    <w:name w:val="标题 8 Char"/>
    <w:basedOn w:val="60"/>
    <w:link w:val="10"/>
    <w:qFormat/>
    <w:uiPriority w:val="0"/>
    <w:rPr>
      <w:rFonts w:ascii="Arial" w:hAnsi="Arial" w:eastAsia="黑体" w:cs="Times New Roman"/>
      <w:b/>
      <w:sz w:val="24"/>
      <w:szCs w:val="20"/>
    </w:rPr>
  </w:style>
  <w:style w:type="character" w:customStyle="1" w:styleId="76">
    <w:name w:val="标题 9 Char"/>
    <w:basedOn w:val="60"/>
    <w:link w:val="11"/>
    <w:qFormat/>
    <w:uiPriority w:val="0"/>
    <w:rPr>
      <w:rFonts w:ascii="Arial" w:hAnsi="Arial" w:eastAsia="黑体" w:cs="Times New Roman"/>
      <w:b/>
      <w:sz w:val="24"/>
      <w:szCs w:val="20"/>
    </w:rPr>
  </w:style>
  <w:style w:type="character" w:customStyle="1" w:styleId="77">
    <w:name w:val="正文文本 Char"/>
    <w:basedOn w:val="60"/>
    <w:link w:val="2"/>
    <w:qFormat/>
    <w:uiPriority w:val="0"/>
    <w:rPr>
      <w:rFonts w:ascii="仿宋_GB2312" w:hAnsi="Times New Roman" w:eastAsia="仿宋_GB2312" w:cs="Times New Roman"/>
      <w:sz w:val="32"/>
      <w:szCs w:val="20"/>
    </w:rPr>
  </w:style>
  <w:style w:type="character" w:customStyle="1" w:styleId="78">
    <w:name w:val="正文文本 3 Char"/>
    <w:basedOn w:val="60"/>
    <w:link w:val="17"/>
    <w:qFormat/>
    <w:uiPriority w:val="0"/>
    <w:rPr>
      <w:rFonts w:ascii="Times New Roman" w:hAnsi="Times New Roman" w:eastAsia="方正仿宋_GBK" w:cs="Times New Roman"/>
      <w:sz w:val="16"/>
      <w:szCs w:val="20"/>
    </w:rPr>
  </w:style>
  <w:style w:type="character" w:customStyle="1" w:styleId="79">
    <w:name w:val="文档结构图 Char"/>
    <w:basedOn w:val="60"/>
    <w:link w:val="19"/>
    <w:qFormat/>
    <w:uiPriority w:val="0"/>
    <w:rPr>
      <w:rFonts w:ascii="Times New Roman" w:hAnsi="Times New Roman" w:eastAsia="方正仿宋_GBK" w:cs="Times New Roman"/>
      <w:sz w:val="24"/>
      <w:szCs w:val="20"/>
      <w:shd w:val="clear" w:color="auto" w:fill="000080"/>
    </w:rPr>
  </w:style>
  <w:style w:type="character" w:customStyle="1" w:styleId="80">
    <w:name w:val="批注文字 Char"/>
    <w:basedOn w:val="60"/>
    <w:link w:val="21"/>
    <w:qFormat/>
    <w:uiPriority w:val="0"/>
    <w:rPr>
      <w:rFonts w:ascii="Times New Roman" w:hAnsi="Times New Roman" w:eastAsia="PMingLiU" w:cs="Times New Roman"/>
      <w:kern w:val="0"/>
      <w:sz w:val="24"/>
      <w:szCs w:val="20"/>
      <w:lang w:eastAsia="zh-TW"/>
    </w:rPr>
  </w:style>
  <w:style w:type="character" w:customStyle="1" w:styleId="81">
    <w:name w:val="正文文本缩进 Char"/>
    <w:basedOn w:val="60"/>
    <w:link w:val="23"/>
    <w:qFormat/>
    <w:uiPriority w:val="0"/>
    <w:rPr>
      <w:rFonts w:ascii="Times New Roman" w:hAnsi="Times New Roman" w:eastAsia="宋体" w:cs="Times New Roman"/>
      <w:sz w:val="44"/>
      <w:szCs w:val="20"/>
    </w:rPr>
  </w:style>
  <w:style w:type="character" w:customStyle="1" w:styleId="82">
    <w:name w:val="纯文本 Char"/>
    <w:basedOn w:val="60"/>
    <w:link w:val="31"/>
    <w:qFormat/>
    <w:uiPriority w:val="0"/>
    <w:rPr>
      <w:rFonts w:ascii="宋体" w:hAnsi="Times New Roman" w:eastAsia="宋体" w:cs="Times New Roman"/>
      <w:szCs w:val="20"/>
    </w:rPr>
  </w:style>
  <w:style w:type="character" w:customStyle="1" w:styleId="83">
    <w:name w:val="日期 Char"/>
    <w:basedOn w:val="60"/>
    <w:link w:val="33"/>
    <w:qFormat/>
    <w:uiPriority w:val="0"/>
    <w:rPr>
      <w:rFonts w:ascii="Times New Roman" w:hAnsi="Times New Roman" w:eastAsia="方正仿宋_GBK" w:cs="Times New Roman"/>
      <w:sz w:val="28"/>
      <w:szCs w:val="20"/>
    </w:rPr>
  </w:style>
  <w:style w:type="character" w:customStyle="1" w:styleId="84">
    <w:name w:val="正文文本缩进 2 Char"/>
    <w:basedOn w:val="60"/>
    <w:link w:val="34"/>
    <w:qFormat/>
    <w:uiPriority w:val="0"/>
    <w:rPr>
      <w:rFonts w:ascii="宋体" w:hAnsi="Times New Roman" w:eastAsia="宋体" w:cs="Times New Roman"/>
      <w:sz w:val="28"/>
      <w:szCs w:val="20"/>
    </w:rPr>
  </w:style>
  <w:style w:type="character" w:customStyle="1" w:styleId="85">
    <w:name w:val="批注框文本 Char"/>
    <w:basedOn w:val="60"/>
    <w:link w:val="35"/>
    <w:qFormat/>
    <w:uiPriority w:val="0"/>
    <w:rPr>
      <w:rFonts w:ascii="Times New Roman" w:hAnsi="Times New Roman" w:eastAsia="方正仿宋_GBK" w:cs="Times New Roman"/>
      <w:sz w:val="18"/>
      <w:szCs w:val="20"/>
    </w:rPr>
  </w:style>
  <w:style w:type="character" w:customStyle="1" w:styleId="86">
    <w:name w:val="页脚 Char"/>
    <w:basedOn w:val="60"/>
    <w:link w:val="36"/>
    <w:qFormat/>
    <w:uiPriority w:val="0"/>
    <w:rPr>
      <w:rFonts w:ascii="Times New Roman" w:hAnsi="Times New Roman" w:eastAsia="方正仿宋_GBK" w:cs="Times New Roman"/>
      <w:sz w:val="18"/>
      <w:szCs w:val="20"/>
    </w:rPr>
  </w:style>
  <w:style w:type="character" w:customStyle="1" w:styleId="87">
    <w:name w:val="页眉 Char"/>
    <w:basedOn w:val="60"/>
    <w:link w:val="37"/>
    <w:qFormat/>
    <w:uiPriority w:val="0"/>
    <w:rPr>
      <w:rFonts w:ascii="Times New Roman" w:hAnsi="Times New Roman" w:eastAsia="方正仿宋_GBK" w:cs="Times New Roman"/>
      <w:sz w:val="18"/>
      <w:szCs w:val="20"/>
    </w:rPr>
  </w:style>
  <w:style w:type="character" w:customStyle="1" w:styleId="88">
    <w:name w:val="脚注文本 Char"/>
    <w:basedOn w:val="60"/>
    <w:link w:val="41"/>
    <w:qFormat/>
    <w:uiPriority w:val="0"/>
    <w:rPr>
      <w:rFonts w:ascii="Times New Roman" w:hAnsi="Times New Roman" w:eastAsia="方正仿宋_GBK" w:cs="Times New Roman"/>
      <w:sz w:val="18"/>
      <w:szCs w:val="20"/>
    </w:rPr>
  </w:style>
  <w:style w:type="character" w:customStyle="1" w:styleId="89">
    <w:name w:val="正文文本缩进 3 Char"/>
    <w:basedOn w:val="60"/>
    <w:link w:val="43"/>
    <w:qFormat/>
    <w:uiPriority w:val="0"/>
    <w:rPr>
      <w:rFonts w:ascii="黑体" w:hAnsi="Times New Roman" w:eastAsia="黑体" w:cs="Times New Roman"/>
      <w:sz w:val="24"/>
      <w:szCs w:val="20"/>
    </w:rPr>
  </w:style>
  <w:style w:type="character" w:customStyle="1" w:styleId="90">
    <w:name w:val="正文文本 2 Char"/>
    <w:basedOn w:val="60"/>
    <w:link w:val="48"/>
    <w:qFormat/>
    <w:uiPriority w:val="0"/>
    <w:rPr>
      <w:rFonts w:ascii="Times New Roman" w:hAnsi="Times New Roman" w:eastAsia="方正仿宋_GBK" w:cs="Times New Roman"/>
      <w:sz w:val="24"/>
      <w:szCs w:val="20"/>
    </w:rPr>
  </w:style>
  <w:style w:type="character" w:customStyle="1" w:styleId="91">
    <w:name w:val="标题 Char"/>
    <w:basedOn w:val="60"/>
    <w:link w:val="54"/>
    <w:qFormat/>
    <w:uiPriority w:val="0"/>
    <w:rPr>
      <w:rFonts w:ascii="Arial" w:hAnsi="Arial" w:eastAsia="方正仿宋_GBK" w:cs="Times New Roman"/>
      <w:b/>
      <w:smallCaps/>
      <w:kern w:val="28"/>
      <w:sz w:val="36"/>
    </w:rPr>
  </w:style>
  <w:style w:type="character" w:customStyle="1" w:styleId="92">
    <w:name w:val="批注主题 Char"/>
    <w:basedOn w:val="80"/>
    <w:link w:val="56"/>
    <w:qFormat/>
    <w:uiPriority w:val="0"/>
    <w:rPr>
      <w:rFonts w:eastAsia="宋体"/>
      <w:b/>
    </w:rPr>
  </w:style>
  <w:style w:type="character" w:customStyle="1" w:styleId="93">
    <w:name w:val="正文首行缩进 Char"/>
    <w:basedOn w:val="77"/>
    <w:link w:val="57"/>
    <w:qFormat/>
    <w:uiPriority w:val="0"/>
    <w:rPr>
      <w:rFonts w:ascii="宋体" w:hAnsi="宋体"/>
      <w:sz w:val="24"/>
    </w:rPr>
  </w:style>
  <w:style w:type="character" w:customStyle="1" w:styleId="94">
    <w:name w:val="正文首行缩进 2 Char"/>
    <w:basedOn w:val="81"/>
    <w:link w:val="58"/>
    <w:qFormat/>
    <w:uiPriority w:val="0"/>
  </w:style>
  <w:style w:type="character" w:customStyle="1" w:styleId="95">
    <w:name w:val="font21"/>
    <w:qFormat/>
    <w:uiPriority w:val="0"/>
    <w:rPr>
      <w:rFonts w:ascii="方正仿宋_GBK" w:eastAsia="方正仿宋_GBK" w:cs="方正仿宋_GBK"/>
      <w:b/>
      <w:color w:val="000000"/>
      <w:sz w:val="28"/>
      <w:szCs w:val="28"/>
      <w:u w:val="none"/>
      <w:lang w:bidi="ar-SA"/>
    </w:rPr>
  </w:style>
  <w:style w:type="character" w:customStyle="1" w:styleId="96">
    <w:name w:val="正文 + 三号 Char"/>
    <w:qFormat/>
    <w:uiPriority w:val="0"/>
    <w:rPr>
      <w:rFonts w:eastAsia="宋体"/>
      <w:kern w:val="2"/>
      <w:sz w:val="21"/>
      <w:lang w:val="en-US" w:eastAsia="zh-CN"/>
    </w:rPr>
  </w:style>
  <w:style w:type="character" w:customStyle="1" w:styleId="97">
    <w:name w:val="Char Char"/>
    <w:qFormat/>
    <w:uiPriority w:val="0"/>
    <w:rPr>
      <w:rFonts w:ascii="宋体" w:eastAsia="宋体"/>
      <w:kern w:val="2"/>
      <w:sz w:val="24"/>
      <w:lang w:val="en-US" w:eastAsia="zh-CN" w:bidi="ar-SA"/>
    </w:rPr>
  </w:style>
  <w:style w:type="character" w:customStyle="1" w:styleId="98">
    <w:name w:val="Table Text Char1 Char"/>
    <w:qFormat/>
    <w:uiPriority w:val="0"/>
    <w:rPr>
      <w:rFonts w:ascii="Arial" w:hAnsi="Arial"/>
      <w:kern w:val="2"/>
      <w:sz w:val="18"/>
      <w:lang w:val="en-US" w:eastAsia="zh-CN" w:bidi="ar-SA"/>
    </w:rPr>
  </w:style>
  <w:style w:type="character" w:customStyle="1" w:styleId="99">
    <w:name w:val="content-white1"/>
    <w:qFormat/>
    <w:uiPriority w:val="0"/>
    <w:rPr>
      <w:color w:val="auto"/>
      <w:sz w:val="18"/>
      <w:u w:val="none"/>
    </w:rPr>
  </w:style>
  <w:style w:type="character" w:customStyle="1" w:styleId="100">
    <w:name w:val="Char Char3"/>
    <w:qFormat/>
    <w:uiPriority w:val="0"/>
    <w:rPr>
      <w:rFonts w:eastAsia="宋体"/>
      <w:kern w:val="2"/>
      <w:sz w:val="18"/>
      <w:lang w:val="en-US" w:eastAsia="zh-CN"/>
    </w:rPr>
  </w:style>
  <w:style w:type="character" w:customStyle="1" w:styleId="101">
    <w:name w:val="Char Char4"/>
    <w:qFormat/>
    <w:uiPriority w:val="0"/>
    <w:rPr>
      <w:rFonts w:eastAsia="宋体"/>
      <w:b/>
      <w:kern w:val="2"/>
      <w:sz w:val="21"/>
      <w:lang w:val="en-US" w:eastAsia="zh-CN"/>
    </w:rPr>
  </w:style>
  <w:style w:type="character" w:customStyle="1" w:styleId="102">
    <w:name w:val="Char Char11"/>
    <w:qFormat/>
    <w:uiPriority w:val="0"/>
    <w:rPr>
      <w:rFonts w:ascii="宋体"/>
      <w:kern w:val="2"/>
      <w:sz w:val="28"/>
    </w:rPr>
  </w:style>
  <w:style w:type="character" w:customStyle="1" w:styleId="103">
    <w:name w:val="title_emph1"/>
    <w:qFormat/>
    <w:uiPriority w:val="0"/>
    <w:rPr>
      <w:rFonts w:ascii="Arial" w:hAnsi="Arial"/>
      <w:b/>
      <w:sz w:val="20"/>
    </w:rPr>
  </w:style>
  <w:style w:type="character" w:customStyle="1" w:styleId="104">
    <w:name w:val="Char Char7"/>
    <w:qFormat/>
    <w:uiPriority w:val="0"/>
    <w:rPr>
      <w:rFonts w:ascii="宋体" w:eastAsia="宋体"/>
      <w:kern w:val="2"/>
      <w:sz w:val="28"/>
    </w:rPr>
  </w:style>
  <w:style w:type="character" w:customStyle="1" w:styleId="105">
    <w:name w:val="Char Char2"/>
    <w:qFormat/>
    <w:uiPriority w:val="0"/>
    <w:rPr>
      <w:rFonts w:eastAsia="宋体"/>
      <w:kern w:val="2"/>
      <w:sz w:val="18"/>
      <w:lang w:val="en-US" w:eastAsia="zh-CN"/>
    </w:rPr>
  </w:style>
  <w:style w:type="character" w:customStyle="1" w:styleId="106">
    <w:name w:val="Char Char5"/>
    <w:qFormat/>
    <w:uiPriority w:val="0"/>
    <w:rPr>
      <w:rFonts w:ascii="Arial" w:hAnsi="Arial" w:eastAsia="宋体"/>
      <w:b/>
      <w:smallCaps/>
      <w:kern w:val="28"/>
      <w:sz w:val="36"/>
      <w:lang w:val="en-US" w:eastAsia="en-US"/>
    </w:rPr>
  </w:style>
  <w:style w:type="character" w:customStyle="1" w:styleId="107">
    <w:name w:val="Char Char6"/>
    <w:qFormat/>
    <w:uiPriority w:val="0"/>
    <w:rPr>
      <w:rFonts w:ascii="仿宋_GB2312" w:eastAsia="仿宋_GB2312"/>
      <w:kern w:val="2"/>
      <w:sz w:val="32"/>
    </w:rPr>
  </w:style>
  <w:style w:type="character" w:customStyle="1" w:styleId="108">
    <w:name w:val="Table Heading Char Char"/>
    <w:qFormat/>
    <w:uiPriority w:val="0"/>
    <w:rPr>
      <w:rFonts w:ascii="Arial" w:hAnsi="Arial" w:eastAsia="黑体"/>
      <w:kern w:val="2"/>
      <w:sz w:val="18"/>
      <w:lang w:val="en-US" w:eastAsia="zh-CN"/>
    </w:rPr>
  </w:style>
  <w:style w:type="character" w:customStyle="1" w:styleId="109">
    <w:name w:val="H2 Char"/>
    <w:qFormat/>
    <w:uiPriority w:val="0"/>
    <w:rPr>
      <w:rFonts w:ascii="Arial" w:hAnsi="Arial" w:eastAsia="宋体"/>
      <w:kern w:val="2"/>
      <w:sz w:val="28"/>
      <w:lang w:val="en-US" w:eastAsia="zh-CN"/>
    </w:rPr>
  </w:style>
  <w:style w:type="character" w:customStyle="1" w:styleId="110">
    <w:name w:val="top-det1"/>
    <w:qFormat/>
    <w:uiPriority w:val="0"/>
    <w:rPr>
      <w:b/>
      <w:color w:val="000000"/>
    </w:rPr>
  </w:style>
  <w:style w:type="character" w:customStyle="1" w:styleId="111">
    <w:name w:val="小 Char"/>
    <w:qFormat/>
    <w:uiPriority w:val="0"/>
    <w:rPr>
      <w:rFonts w:ascii="宋体" w:eastAsia="宋体"/>
      <w:kern w:val="2"/>
      <w:sz w:val="21"/>
      <w:lang w:val="en-US" w:eastAsia="zh-CN" w:bidi="ar-SA"/>
    </w:rPr>
  </w:style>
  <w:style w:type="character" w:customStyle="1" w:styleId="112">
    <w:name w:val="font1"/>
    <w:qFormat/>
    <w:uiPriority w:val="0"/>
    <w:rPr>
      <w:color w:val="000000"/>
      <w:sz w:val="18"/>
    </w:rPr>
  </w:style>
  <w:style w:type="character" w:customStyle="1" w:styleId="113">
    <w:name w:val="标书正文:  0.74 厘米 Char1"/>
    <w:qFormat/>
    <w:uiPriority w:val="0"/>
    <w:rPr>
      <w:rFonts w:eastAsia="宋体"/>
      <w:kern w:val="2"/>
      <w:sz w:val="24"/>
      <w:lang w:val="en-US" w:eastAsia="zh-CN"/>
    </w:rPr>
  </w:style>
  <w:style w:type="character" w:customStyle="1" w:styleId="114">
    <w:name w:val="v151"/>
    <w:qFormat/>
    <w:uiPriority w:val="0"/>
    <w:rPr>
      <w:sz w:val="18"/>
    </w:rPr>
  </w:style>
  <w:style w:type="character" w:customStyle="1" w:styleId="115">
    <w:name w:val="样式 宋体"/>
    <w:qFormat/>
    <w:uiPriority w:val="0"/>
    <w:rPr>
      <w:rFonts w:ascii="宋体" w:eastAsia="宋体"/>
      <w:sz w:val="28"/>
    </w:rPr>
  </w:style>
  <w:style w:type="character" w:customStyle="1" w:styleId="116">
    <w:name w:val="未命名11"/>
    <w:qFormat/>
    <w:uiPriority w:val="0"/>
    <w:rPr>
      <w:color w:val="77FFFF"/>
      <w:sz w:val="24"/>
    </w:rPr>
  </w:style>
  <w:style w:type="character" w:customStyle="1" w:styleId="117">
    <w:name w:val="font51"/>
    <w:qFormat/>
    <w:uiPriority w:val="0"/>
    <w:rPr>
      <w:rFonts w:ascii="Times New Roman" w:hAnsi="Times New Roman" w:cs="Times New Roman"/>
      <w:b/>
      <w:color w:val="000000"/>
      <w:sz w:val="28"/>
      <w:szCs w:val="28"/>
      <w:u w:val="none"/>
      <w:lang w:bidi="ar-SA"/>
    </w:rPr>
  </w:style>
  <w:style w:type="character" w:customStyle="1" w:styleId="118">
    <w:name w:val="crowed11"/>
    <w:qFormat/>
    <w:uiPriority w:val="0"/>
    <w:rPr>
      <w:sz w:val="24"/>
    </w:rPr>
  </w:style>
  <w:style w:type="paragraph" w:customStyle="1" w:styleId="119">
    <w:name w:val="小标题 1"/>
    <w:basedOn w:val="1"/>
    <w:qFormat/>
    <w:uiPriority w:val="0"/>
    <w:pPr>
      <w:autoSpaceDE w:val="0"/>
      <w:autoSpaceDN w:val="0"/>
      <w:adjustRightInd w:val="0"/>
      <w:spacing w:line="360" w:lineRule="atLeast"/>
    </w:pPr>
    <w:rPr>
      <w:rFonts w:ascii="文鼎粗黑" w:eastAsia="文鼎粗黑"/>
      <w:kern w:val="0"/>
      <w:sz w:val="22"/>
    </w:rPr>
  </w:style>
  <w:style w:type="paragraph" w:customStyle="1" w:styleId="120">
    <w:name w:val="正文字缩2字"/>
    <w:basedOn w:val="1"/>
    <w:qFormat/>
    <w:uiPriority w:val="0"/>
    <w:pPr>
      <w:spacing w:before="60" w:after="60" w:line="360" w:lineRule="auto"/>
      <w:ind w:left="200" w:leftChars="200" w:firstLine="200" w:firstLineChars="200"/>
    </w:pPr>
  </w:style>
  <w:style w:type="paragraph" w:customStyle="1" w:styleId="121">
    <w:name w:val="图片文字"/>
    <w:basedOn w:val="1"/>
    <w:qFormat/>
    <w:uiPriority w:val="0"/>
    <w:pPr>
      <w:spacing w:line="240" w:lineRule="atLeast"/>
      <w:jc w:val="center"/>
    </w:pPr>
    <w:rPr>
      <w:sz w:val="21"/>
    </w:rPr>
  </w:style>
  <w:style w:type="paragraph" w:customStyle="1" w:styleId="122">
    <w:name w:val="Char Char 字元 字元 字元 Char Char Char Char"/>
    <w:basedOn w:val="1"/>
    <w:qFormat/>
    <w:uiPriority w:val="0"/>
    <w:pPr>
      <w:adjustRightInd w:val="0"/>
      <w:spacing w:line="360" w:lineRule="auto"/>
    </w:pPr>
    <w:rPr>
      <w:kern w:val="0"/>
    </w:rPr>
  </w:style>
  <w:style w:type="paragraph" w:customStyle="1" w:styleId="123">
    <w:name w:val="Table Text Char Char"/>
    <w:qFormat/>
    <w:uiPriority w:val="0"/>
    <w:pPr>
      <w:snapToGrid w:val="0"/>
      <w:spacing w:before="80" w:after="80"/>
    </w:pPr>
    <w:rPr>
      <w:rFonts w:ascii="Arial" w:hAnsi="Arial" w:eastAsia="宋体" w:cs="Times New Roman"/>
      <w:kern w:val="2"/>
      <w:sz w:val="18"/>
      <w:szCs w:val="20"/>
      <w:lang w:val="en-US" w:eastAsia="zh-CN" w:bidi="ar-SA"/>
    </w:rPr>
  </w:style>
  <w:style w:type="paragraph" w:customStyle="1" w:styleId="124">
    <w:name w:val="编号正文"/>
    <w:basedOn w:val="125"/>
    <w:qFormat/>
    <w:uiPriority w:val="0"/>
    <w:pPr>
      <w:snapToGrid/>
      <w:spacing w:line="360" w:lineRule="auto"/>
      <w:ind w:left="1407" w:hanging="1047"/>
      <w:jc w:val="left"/>
    </w:pPr>
    <w:rPr>
      <w:rFonts w:eastAsia="仿宋_GB2312"/>
    </w:rPr>
  </w:style>
  <w:style w:type="paragraph" w:customStyle="1" w:styleId="125">
    <w:name w:val="文档正文"/>
    <w:basedOn w:val="1"/>
    <w:qFormat/>
    <w:uiPriority w:val="0"/>
    <w:pPr>
      <w:adjustRightInd w:val="0"/>
      <w:snapToGrid w:val="0"/>
      <w:spacing w:line="440" w:lineRule="exact"/>
      <w:ind w:firstLine="567"/>
      <w:textAlignment w:val="baseline"/>
    </w:pPr>
    <w:rPr>
      <w:rFonts w:ascii="Arial Narrow" w:hAnsi="Arial Narrow"/>
      <w:kern w:val="0"/>
    </w:rPr>
  </w:style>
  <w:style w:type="paragraph" w:customStyle="1" w:styleId="126">
    <w:name w:val="默认段落字体 Para Char Char Char Char Char Char Char"/>
    <w:basedOn w:val="1"/>
    <w:qFormat/>
    <w:uiPriority w:val="0"/>
    <w:rPr>
      <w:rFonts w:ascii="Tahoma" w:hAnsi="Tahoma"/>
    </w:rPr>
  </w:style>
  <w:style w:type="paragraph" w:customStyle="1" w:styleId="127">
    <w:name w:val="1.正文"/>
    <w:basedOn w:val="1"/>
    <w:qFormat/>
    <w:uiPriority w:val="0"/>
    <w:pPr>
      <w:spacing w:line="360" w:lineRule="auto"/>
      <w:ind w:left="225" w:leftChars="225" w:firstLine="225" w:firstLineChars="225"/>
    </w:pPr>
  </w:style>
  <w:style w:type="paragraph" w:customStyle="1" w:styleId="128">
    <w:name w:val="style1"/>
    <w:basedOn w:val="1"/>
    <w:qFormat/>
    <w:uiPriority w:val="0"/>
    <w:pPr>
      <w:widowControl/>
      <w:spacing w:before="100" w:beforeAutospacing="1" w:after="100" w:afterAutospacing="1"/>
      <w:jc w:val="left"/>
    </w:pPr>
    <w:rPr>
      <w:rFonts w:ascii="宋体" w:hAnsi="宋体"/>
      <w:kern w:val="0"/>
      <w:sz w:val="21"/>
    </w:rPr>
  </w:style>
  <w:style w:type="paragraph" w:customStyle="1" w:styleId="129">
    <w:name w:val="af"/>
    <w:basedOn w:val="1"/>
    <w:qFormat/>
    <w:uiPriority w:val="0"/>
    <w:pPr>
      <w:widowControl/>
      <w:spacing w:line="300" w:lineRule="atLeast"/>
      <w:jc w:val="left"/>
    </w:pPr>
    <w:rPr>
      <w:rFonts w:ascii="宋体" w:hAnsi="宋体"/>
      <w:kern w:val="0"/>
      <w:sz w:val="18"/>
    </w:rPr>
  </w:style>
  <w:style w:type="paragraph" w:customStyle="1" w:styleId="130">
    <w:name w:val="正文文本 21"/>
    <w:basedOn w:val="1"/>
    <w:qFormat/>
    <w:uiPriority w:val="0"/>
    <w:pPr>
      <w:adjustRightInd w:val="0"/>
      <w:spacing w:before="120" w:line="360" w:lineRule="auto"/>
      <w:ind w:firstLine="480"/>
      <w:textAlignment w:val="baseline"/>
    </w:pPr>
  </w:style>
  <w:style w:type="paragraph" w:customStyle="1" w:styleId="131">
    <w:name w:val="章标题"/>
    <w:next w:val="1"/>
    <w:qFormat/>
    <w:uiPriority w:val="0"/>
    <w:pPr>
      <w:tabs>
        <w:tab w:val="left" w:pos="0"/>
      </w:tabs>
      <w:spacing w:before="50" w:after="50"/>
      <w:jc w:val="both"/>
      <w:outlineLvl w:val="1"/>
    </w:pPr>
    <w:rPr>
      <w:rFonts w:ascii="黑体" w:hAnsi="Times New Roman" w:eastAsia="黑体" w:cs="Times New Roman"/>
      <w:kern w:val="0"/>
      <w:sz w:val="24"/>
      <w:szCs w:val="20"/>
      <w:lang w:val="en-US" w:eastAsia="zh-CN" w:bidi="ar-SA"/>
    </w:rPr>
  </w:style>
  <w:style w:type="paragraph" w:customStyle="1" w:styleId="132">
    <w:name w:val="样式 样式 首行缩进:  2 字符 + 首行缩进:  2 字符"/>
    <w:basedOn w:val="1"/>
    <w:qFormat/>
    <w:uiPriority w:val="0"/>
    <w:pPr>
      <w:spacing w:line="360" w:lineRule="auto"/>
      <w:ind w:firstLine="200" w:firstLineChars="200"/>
    </w:pPr>
  </w:style>
  <w:style w:type="paragraph" w:customStyle="1" w:styleId="133">
    <w:name w:val="样式 宋体 五号 两端对齐 行距: 单倍行距"/>
    <w:basedOn w:val="1"/>
    <w:qFormat/>
    <w:uiPriority w:val="0"/>
    <w:pPr>
      <w:adjustRightInd w:val="0"/>
      <w:textAlignment w:val="baseline"/>
    </w:pPr>
    <w:rPr>
      <w:rFonts w:ascii="宋体" w:hAnsi="宋体"/>
      <w:kern w:val="0"/>
      <w:sz w:val="21"/>
    </w:rPr>
  </w:style>
  <w:style w:type="paragraph" w:customStyle="1" w:styleId="134">
    <w:name w:val="Table Text Char Char Char"/>
    <w:qFormat/>
    <w:uiPriority w:val="0"/>
    <w:pPr>
      <w:snapToGrid w:val="0"/>
      <w:spacing w:before="80" w:after="80"/>
    </w:pPr>
    <w:rPr>
      <w:rFonts w:ascii="Arial" w:hAnsi="Arial" w:eastAsia="宋体" w:cs="Times New Roman"/>
      <w:kern w:val="2"/>
      <w:sz w:val="18"/>
      <w:szCs w:val="20"/>
      <w:lang w:val="en-US" w:eastAsia="zh-CN" w:bidi="ar-SA"/>
    </w:rPr>
  </w:style>
  <w:style w:type="paragraph" w:customStyle="1" w:styleId="135">
    <w:name w:val="样式3"/>
    <w:basedOn w:val="3"/>
    <w:next w:val="3"/>
    <w:qFormat/>
    <w:uiPriority w:val="0"/>
    <w:pPr>
      <w:adjustRightInd w:val="0"/>
      <w:snapToGrid w:val="0"/>
      <w:spacing w:before="340" w:after="330" w:line="576" w:lineRule="auto"/>
    </w:pPr>
    <w:rPr>
      <w:rFonts w:eastAsia="黑体"/>
      <w:sz w:val="44"/>
    </w:rPr>
  </w:style>
  <w:style w:type="paragraph" w:customStyle="1" w:styleId="136">
    <w:name w:val="缺省文本"/>
    <w:basedOn w:val="1"/>
    <w:qFormat/>
    <w:uiPriority w:val="0"/>
    <w:pPr>
      <w:tabs>
        <w:tab w:val="left" w:pos="1260"/>
      </w:tabs>
      <w:autoSpaceDE w:val="0"/>
      <w:autoSpaceDN w:val="0"/>
      <w:adjustRightInd w:val="0"/>
      <w:spacing w:line="360" w:lineRule="auto"/>
      <w:jc w:val="left"/>
    </w:pPr>
    <w:rPr>
      <w:kern w:val="0"/>
    </w:rPr>
  </w:style>
  <w:style w:type="paragraph" w:customStyle="1" w:styleId="137">
    <w:name w:val="Char1 Char Char Char"/>
    <w:basedOn w:val="1"/>
    <w:qFormat/>
    <w:uiPriority w:val="0"/>
    <w:rPr>
      <w:rFonts w:ascii="Tahoma" w:hAnsi="Tahoma"/>
    </w:rPr>
  </w:style>
  <w:style w:type="paragraph" w:customStyle="1" w:styleId="138">
    <w:name w:val="00"/>
    <w:basedOn w:val="1"/>
    <w:qFormat/>
    <w:uiPriority w:val="0"/>
    <w:pPr>
      <w:autoSpaceDE w:val="0"/>
      <w:autoSpaceDN w:val="0"/>
      <w:adjustRightInd w:val="0"/>
      <w:jc w:val="left"/>
    </w:pPr>
    <w:rPr>
      <w:rFonts w:ascii="黑体" w:eastAsia="黑体"/>
      <w:b/>
      <w:kern w:val="0"/>
      <w:sz w:val="20"/>
    </w:rPr>
  </w:style>
  <w:style w:type="paragraph" w:customStyle="1" w:styleId="139">
    <w:name w:val="content"/>
    <w:basedOn w:val="1"/>
    <w:qFormat/>
    <w:uiPriority w:val="0"/>
    <w:pPr>
      <w:widowControl/>
      <w:spacing w:before="100" w:beforeAutospacing="1" w:after="100" w:afterAutospacing="1" w:line="280" w:lineRule="atLeast"/>
      <w:ind w:firstLine="375"/>
      <w:jc w:val="left"/>
    </w:pPr>
    <w:rPr>
      <w:rFonts w:ascii="宋体" w:hAnsi="宋体"/>
      <w:color w:val="000000"/>
      <w:kern w:val="0"/>
      <w:sz w:val="18"/>
    </w:rPr>
  </w:style>
  <w:style w:type="paragraph" w:customStyle="1" w:styleId="140">
    <w:name w:val="正文（首行不缩进）"/>
    <w:basedOn w:val="1"/>
    <w:qFormat/>
    <w:uiPriority w:val="0"/>
    <w:pPr>
      <w:autoSpaceDE w:val="0"/>
      <w:autoSpaceDN w:val="0"/>
      <w:adjustRightInd w:val="0"/>
      <w:spacing w:line="360" w:lineRule="auto"/>
      <w:jc w:val="left"/>
    </w:pPr>
    <w:rPr>
      <w:kern w:val="0"/>
      <w:sz w:val="21"/>
    </w:rPr>
  </w:style>
  <w:style w:type="paragraph" w:customStyle="1" w:styleId="141">
    <w:name w:val="Char Char Char Char Char Char Char"/>
    <w:basedOn w:val="1"/>
    <w:qFormat/>
    <w:uiPriority w:val="0"/>
    <w:rPr>
      <w:rFonts w:ascii="Tahoma" w:hAnsi="Tahoma"/>
    </w:rPr>
  </w:style>
  <w:style w:type="paragraph" w:customStyle="1" w:styleId="142">
    <w:name w:val="司法正文"/>
    <w:qFormat/>
    <w:uiPriority w:val="0"/>
    <w:pPr>
      <w:widowControl w:val="0"/>
      <w:ind w:firstLine="200" w:firstLineChars="200"/>
      <w:jc w:val="both"/>
    </w:pPr>
    <w:rPr>
      <w:rFonts w:ascii="Times New Roman" w:hAnsi="Times New Roman" w:eastAsia="仿宋_GB2312" w:cs="Times New Roman"/>
      <w:kern w:val="0"/>
      <w:sz w:val="32"/>
      <w:szCs w:val="20"/>
      <w:lang w:val="en-US" w:eastAsia="zh-CN" w:bidi="ar-SA"/>
    </w:rPr>
  </w:style>
  <w:style w:type="paragraph" w:customStyle="1" w:styleId="143">
    <w:name w:val="Char Char14 Char Char"/>
    <w:basedOn w:val="1"/>
    <w:qFormat/>
    <w:uiPriority w:val="0"/>
    <w:rPr>
      <w:sz w:val="21"/>
      <w:szCs w:val="24"/>
    </w:rPr>
  </w:style>
  <w:style w:type="paragraph" w:customStyle="1" w:styleId="144">
    <w:name w:val="内容标题"/>
    <w:basedOn w:val="19"/>
    <w:qFormat/>
    <w:uiPriority w:val="0"/>
    <w:rPr>
      <w:rFonts w:ascii="Tahoma" w:hAnsi="Tahoma"/>
    </w:rPr>
  </w:style>
  <w:style w:type="paragraph" w:customStyle="1" w:styleId="145">
    <w:name w:val="Table Text Char1"/>
    <w:qFormat/>
    <w:uiPriority w:val="0"/>
    <w:pPr>
      <w:snapToGrid w:val="0"/>
      <w:spacing w:before="80" w:after="80"/>
    </w:pPr>
    <w:rPr>
      <w:rFonts w:ascii="Arial" w:hAnsi="Arial" w:eastAsia="宋体" w:cs="Times New Roman"/>
      <w:kern w:val="2"/>
      <w:sz w:val="18"/>
      <w:szCs w:val="20"/>
      <w:lang w:val="en-US" w:eastAsia="zh-CN" w:bidi="ar-SA"/>
    </w:rPr>
  </w:style>
  <w:style w:type="paragraph" w:customStyle="1" w:styleId="146">
    <w:name w:val="表文字"/>
    <w:qFormat/>
    <w:uiPriority w:val="0"/>
    <w:rPr>
      <w:rFonts w:ascii="宋体" w:hAnsi="Times New Roman" w:eastAsia="宋体" w:cs="Times New Roman"/>
      <w:kern w:val="2"/>
      <w:sz w:val="20"/>
      <w:szCs w:val="20"/>
      <w:lang w:val="en-US" w:eastAsia="zh-CN" w:bidi="ar-SA"/>
    </w:rPr>
  </w:style>
  <w:style w:type="paragraph" w:customStyle="1" w:styleId="147">
    <w:name w:val="Table Heading"/>
    <w:qFormat/>
    <w:uiPriority w:val="0"/>
    <w:pPr>
      <w:keepNext/>
      <w:snapToGrid w:val="0"/>
      <w:spacing w:before="80" w:after="80"/>
      <w:jc w:val="center"/>
    </w:pPr>
    <w:rPr>
      <w:rFonts w:ascii="Arial" w:hAnsi="Arial" w:eastAsia="黑体" w:cs="Times New Roman"/>
      <w:kern w:val="0"/>
      <w:sz w:val="18"/>
      <w:szCs w:val="20"/>
      <w:lang w:val="en-US" w:eastAsia="zh-CN" w:bidi="ar-SA"/>
    </w:rPr>
  </w:style>
  <w:style w:type="paragraph" w:customStyle="1" w:styleId="148">
    <w:name w:val="表格1"/>
    <w:next w:val="1"/>
    <w:qFormat/>
    <w:uiPriority w:val="0"/>
    <w:pPr>
      <w:widowControl w:val="0"/>
      <w:kinsoku w:val="0"/>
      <w:wordWrap w:val="0"/>
      <w:overflowPunct w:val="0"/>
      <w:autoSpaceDE w:val="0"/>
      <w:autoSpaceDN w:val="0"/>
      <w:adjustRightInd w:val="0"/>
      <w:spacing w:line="288" w:lineRule="auto"/>
      <w:jc w:val="center"/>
      <w:textAlignment w:val="baseline"/>
    </w:pPr>
    <w:rPr>
      <w:rFonts w:ascii="宋体" w:hAnsi="Times New Roman" w:eastAsia="宋体" w:cs="Times New Roman"/>
      <w:kern w:val="0"/>
      <w:sz w:val="18"/>
      <w:szCs w:val="20"/>
      <w:lang w:val="en-US" w:eastAsia="zh-CN" w:bidi="ar-SA"/>
    </w:rPr>
  </w:style>
  <w:style w:type="paragraph" w:customStyle="1" w:styleId="149">
    <w:name w:val="附录3"/>
    <w:basedOn w:val="1"/>
    <w:next w:val="1"/>
    <w:qFormat/>
    <w:uiPriority w:val="0"/>
    <w:pPr>
      <w:tabs>
        <w:tab w:val="left" w:pos="851"/>
      </w:tabs>
      <w:ind w:left="425" w:hanging="425"/>
      <w:outlineLvl w:val="2"/>
    </w:pPr>
    <w:rPr>
      <w:rFonts w:eastAsia="黑体"/>
      <w:b/>
      <w:sz w:val="32"/>
    </w:rPr>
  </w:style>
  <w:style w:type="paragraph" w:customStyle="1" w:styleId="150">
    <w:name w:val="附录1"/>
    <w:basedOn w:val="1"/>
    <w:next w:val="1"/>
    <w:qFormat/>
    <w:uiPriority w:val="0"/>
    <w:pPr>
      <w:tabs>
        <w:tab w:val="left" w:pos="1304"/>
      </w:tabs>
      <w:ind w:left="425" w:hanging="425"/>
      <w:outlineLvl w:val="0"/>
    </w:pPr>
    <w:rPr>
      <w:rFonts w:ascii="黑体" w:eastAsia="黑体"/>
      <w:b/>
      <w:sz w:val="44"/>
    </w:rPr>
  </w:style>
  <w:style w:type="paragraph" w:customStyle="1" w:styleId="151">
    <w:name w:val="标题无"/>
    <w:next w:val="1"/>
    <w:qFormat/>
    <w:uiPriority w:val="0"/>
    <w:pPr>
      <w:widowControl w:val="0"/>
      <w:spacing w:line="360" w:lineRule="auto"/>
      <w:jc w:val="both"/>
    </w:pPr>
    <w:rPr>
      <w:rFonts w:ascii="Times New Roman" w:hAnsi="Times New Roman" w:eastAsia="宋体" w:cs="Times New Roman"/>
      <w:kern w:val="2"/>
      <w:sz w:val="24"/>
      <w:szCs w:val="24"/>
      <w:lang w:val="en-US" w:eastAsia="zh-CN" w:bidi="ar-SA"/>
    </w:rPr>
  </w:style>
  <w:style w:type="paragraph" w:customStyle="1" w:styleId="152">
    <w:name w:val="Table Text"/>
    <w:qFormat/>
    <w:uiPriority w:val="0"/>
    <w:pPr>
      <w:snapToGrid w:val="0"/>
      <w:spacing w:before="80" w:after="80"/>
    </w:pPr>
    <w:rPr>
      <w:rFonts w:ascii="Arial" w:hAnsi="Arial" w:eastAsia="宋体" w:cs="Times New Roman"/>
      <w:kern w:val="2"/>
      <w:sz w:val="18"/>
      <w:szCs w:val="20"/>
      <w:lang w:val="en-US" w:eastAsia="zh-CN" w:bidi="ar-SA"/>
    </w:rPr>
  </w:style>
  <w:style w:type="paragraph" w:customStyle="1" w:styleId="153">
    <w:name w:val="标题5"/>
    <w:basedOn w:val="1"/>
    <w:qFormat/>
    <w:uiPriority w:val="0"/>
    <w:pPr>
      <w:tabs>
        <w:tab w:val="left" w:pos="0"/>
      </w:tabs>
      <w:autoSpaceDE w:val="0"/>
      <w:autoSpaceDN w:val="0"/>
      <w:adjustRightInd w:val="0"/>
      <w:snapToGrid w:val="0"/>
      <w:spacing w:line="320" w:lineRule="atLeast"/>
    </w:pPr>
    <w:rPr>
      <w:rFonts w:ascii="宋体" w:hAnsi="宋体"/>
      <w:kern w:val="0"/>
      <w:sz w:val="21"/>
    </w:rPr>
  </w:style>
  <w:style w:type="paragraph" w:customStyle="1" w:styleId="154">
    <w:name w:val="表头文本"/>
    <w:qFormat/>
    <w:uiPriority w:val="0"/>
    <w:pPr>
      <w:jc w:val="center"/>
    </w:pPr>
    <w:rPr>
      <w:rFonts w:ascii="Arial" w:hAnsi="Arial" w:eastAsia="宋体" w:cs="Times New Roman"/>
      <w:b/>
      <w:kern w:val="0"/>
      <w:sz w:val="21"/>
      <w:szCs w:val="20"/>
      <w:lang w:val="en-US" w:eastAsia="zh-CN" w:bidi="ar-SA"/>
    </w:rPr>
  </w:style>
  <w:style w:type="paragraph" w:customStyle="1" w:styleId="155">
    <w:name w:val="_"/>
    <w:basedOn w:val="1"/>
    <w:qFormat/>
    <w:uiPriority w:val="0"/>
    <w:pPr>
      <w:adjustRightInd w:val="0"/>
      <w:spacing w:line="360" w:lineRule="auto"/>
      <w:ind w:left="480" w:firstLine="200" w:firstLineChars="200"/>
      <w:textAlignment w:val="baseline"/>
    </w:pPr>
    <w:rPr>
      <w:kern w:val="0"/>
    </w:rPr>
  </w:style>
  <w:style w:type="paragraph" w:customStyle="1" w:styleId="156">
    <w:name w:val="二级条标题"/>
    <w:basedOn w:val="157"/>
    <w:next w:val="158"/>
    <w:qFormat/>
    <w:uiPriority w:val="0"/>
    <w:pPr>
      <w:tabs>
        <w:tab w:val="left" w:pos="0"/>
      </w:tabs>
      <w:ind w:left="840"/>
      <w:outlineLvl w:val="3"/>
    </w:pPr>
  </w:style>
  <w:style w:type="paragraph" w:customStyle="1" w:styleId="157">
    <w:name w:val="一级条标题"/>
    <w:basedOn w:val="131"/>
    <w:next w:val="158"/>
    <w:qFormat/>
    <w:uiPriority w:val="0"/>
    <w:pPr>
      <w:spacing w:before="0" w:after="0"/>
      <w:ind w:left="525"/>
      <w:outlineLvl w:val="2"/>
    </w:pPr>
    <w:rPr>
      <w:sz w:val="21"/>
    </w:rPr>
  </w:style>
  <w:style w:type="paragraph" w:customStyle="1" w:styleId="158">
    <w:name w:val="段"/>
    <w:next w:val="1"/>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paragraph" w:customStyle="1" w:styleId="159">
    <w:name w:val="样式 宋体 五号 行距: 单倍行距"/>
    <w:basedOn w:val="1"/>
    <w:qFormat/>
    <w:uiPriority w:val="0"/>
    <w:pPr>
      <w:adjustRightInd w:val="0"/>
      <w:jc w:val="left"/>
    </w:pPr>
    <w:rPr>
      <w:rFonts w:ascii="宋体" w:hAnsi="宋体"/>
      <w:kern w:val="0"/>
      <w:sz w:val="21"/>
    </w:rPr>
  </w:style>
  <w:style w:type="paragraph" w:customStyle="1" w:styleId="160">
    <w:name w:val="表号"/>
    <w:basedOn w:val="1"/>
    <w:qFormat/>
    <w:uiPriority w:val="0"/>
    <w:pPr>
      <w:tabs>
        <w:tab w:val="left" w:pos="648"/>
      </w:tabs>
      <w:autoSpaceDE w:val="0"/>
      <w:autoSpaceDN w:val="0"/>
      <w:adjustRightInd w:val="0"/>
      <w:spacing w:before="210" w:after="210"/>
      <w:ind w:left="425" w:hanging="137"/>
      <w:jc w:val="center"/>
    </w:pPr>
    <w:rPr>
      <w:kern w:val="0"/>
      <w:sz w:val="21"/>
    </w:rPr>
  </w:style>
  <w:style w:type="paragraph" w:customStyle="1" w:styleId="161">
    <w:name w:val="样式 行距: 1.5 倍行距1"/>
    <w:basedOn w:val="1"/>
    <w:qFormat/>
    <w:uiPriority w:val="0"/>
    <w:pPr>
      <w:snapToGrid w:val="0"/>
    </w:pPr>
    <w:rPr>
      <w:sz w:val="21"/>
    </w:rPr>
  </w:style>
  <w:style w:type="paragraph" w:customStyle="1" w:styleId="162">
    <w:name w:val="表格文本"/>
    <w:qFormat/>
    <w:uiPriority w:val="0"/>
    <w:pPr>
      <w:tabs>
        <w:tab w:val="decimal" w:pos="0"/>
      </w:tabs>
    </w:pPr>
    <w:rPr>
      <w:rFonts w:ascii="Arial" w:hAnsi="Arial" w:eastAsia="宋体" w:cs="Times New Roman"/>
      <w:kern w:val="0"/>
      <w:sz w:val="21"/>
      <w:szCs w:val="20"/>
      <w:lang w:val="en-US" w:eastAsia="zh-CN" w:bidi="ar-SA"/>
    </w:rPr>
  </w:style>
  <w:style w:type="paragraph" w:customStyle="1" w:styleId="163">
    <w:name w:val="文本框样式1"/>
    <w:basedOn w:val="1"/>
    <w:qFormat/>
    <w:uiPriority w:val="0"/>
    <w:pPr>
      <w:adjustRightInd w:val="0"/>
      <w:snapToGrid w:val="0"/>
      <w:spacing w:before="60" w:line="180" w:lineRule="exact"/>
      <w:jc w:val="center"/>
    </w:pPr>
    <w:rPr>
      <w:sz w:val="21"/>
    </w:rPr>
  </w:style>
  <w:style w:type="paragraph" w:customStyle="1" w:styleId="164">
    <w:name w:val="样式2"/>
    <w:basedOn w:val="6"/>
    <w:qFormat/>
    <w:uiPriority w:val="0"/>
    <w:pPr>
      <w:tabs>
        <w:tab w:val="left" w:pos="720"/>
      </w:tabs>
      <w:spacing w:before="560" w:line="400" w:lineRule="exact"/>
      <w:ind w:left="420" w:hanging="420"/>
      <w:jc w:val="center"/>
      <w:outlineLvl w:val="0"/>
    </w:pPr>
    <w:rPr>
      <w:b w:val="0"/>
      <w:sz w:val="44"/>
    </w:rPr>
  </w:style>
  <w:style w:type="paragraph" w:customStyle="1" w:styleId="165">
    <w:name w:val="正文格式"/>
    <w:basedOn w:val="1"/>
    <w:qFormat/>
    <w:uiPriority w:val="0"/>
    <w:pPr>
      <w:widowControl/>
      <w:adjustRightInd w:val="0"/>
      <w:snapToGrid w:val="0"/>
      <w:spacing w:before="60" w:line="360" w:lineRule="auto"/>
      <w:ind w:firstLine="200" w:firstLineChars="200"/>
      <w:jc w:val="left"/>
      <w:textAlignment w:val="baseline"/>
    </w:pPr>
    <w:rPr>
      <w:rFonts w:ascii="宋体" w:hAnsi="宋体"/>
      <w:color w:val="000000"/>
      <w:kern w:val="0"/>
    </w:rPr>
  </w:style>
  <w:style w:type="paragraph" w:customStyle="1" w:styleId="166">
    <w:name w:val="Char1"/>
    <w:basedOn w:val="1"/>
    <w:qFormat/>
    <w:uiPriority w:val="0"/>
    <w:rPr>
      <w:sz w:val="21"/>
    </w:rPr>
  </w:style>
  <w:style w:type="paragraph" w:customStyle="1" w:styleId="167">
    <w:name w:val="Char Char1 Char Char Char Char Char Char Char Char Char Char Char Char Char Char"/>
    <w:basedOn w:val="1"/>
    <w:qFormat/>
    <w:uiPriority w:val="0"/>
    <w:pPr>
      <w:widowControl/>
      <w:spacing w:after="160" w:line="240" w:lineRule="exact"/>
      <w:jc w:val="left"/>
    </w:pPr>
    <w:rPr>
      <w:rFonts w:ascii="Verdana" w:hAnsi="Verdana"/>
      <w:kern w:val="0"/>
      <w:sz w:val="20"/>
    </w:rPr>
  </w:style>
  <w:style w:type="paragraph" w:customStyle="1" w:styleId="168">
    <w:name w:val="正文格式 Char"/>
    <w:basedOn w:val="1"/>
    <w:qFormat/>
    <w:uiPriority w:val="0"/>
    <w:pPr>
      <w:widowControl/>
      <w:adjustRightInd w:val="0"/>
      <w:spacing w:line="440" w:lineRule="atLeast"/>
      <w:ind w:firstLine="510"/>
      <w:textAlignment w:val="baseline"/>
    </w:pPr>
    <w:rPr>
      <w:kern w:val="0"/>
    </w:rPr>
  </w:style>
  <w:style w:type="paragraph" w:customStyle="1" w:styleId="169">
    <w:name w:val="表格内文字"/>
    <w:basedOn w:val="31"/>
    <w:qFormat/>
    <w:uiPriority w:val="0"/>
    <w:rPr>
      <w:color w:val="000000"/>
      <w:lang w:val="en-GB" w:eastAsia="en-GB"/>
    </w:rPr>
  </w:style>
  <w:style w:type="paragraph" w:customStyle="1" w:styleId="170">
    <w:name w:val="首行缩进"/>
    <w:basedOn w:val="1"/>
    <w:qFormat/>
    <w:uiPriority w:val="0"/>
    <w:pPr>
      <w:tabs>
        <w:tab w:val="left" w:pos="540"/>
      </w:tabs>
      <w:spacing w:line="360" w:lineRule="auto"/>
      <w:ind w:left="540"/>
    </w:pPr>
    <w:rPr>
      <w:rFonts w:eastAsia="仿宋_GB2312"/>
    </w:rPr>
  </w:style>
  <w:style w:type="paragraph" w:customStyle="1" w:styleId="171">
    <w:name w:val="样式 正文首行缩进 2 + 首行缩进:  2 字符"/>
    <w:basedOn w:val="1"/>
    <w:qFormat/>
    <w:uiPriority w:val="0"/>
    <w:pPr>
      <w:tabs>
        <w:tab w:val="left" w:pos="987"/>
      </w:tabs>
      <w:adjustRightInd w:val="0"/>
      <w:snapToGrid w:val="0"/>
      <w:spacing w:line="360" w:lineRule="auto"/>
      <w:ind w:left="987" w:hanging="420"/>
    </w:pPr>
    <w:rPr>
      <w:rFonts w:ascii="Arial" w:hAnsi="Arial"/>
      <w:b/>
    </w:rPr>
  </w:style>
  <w:style w:type="paragraph" w:customStyle="1" w:styleId="172">
    <w:name w:val="xl27"/>
    <w:basedOn w:val="1"/>
    <w:qFormat/>
    <w:uiPriority w:val="0"/>
    <w:pPr>
      <w:widowControl/>
      <w:pBdr>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kern w:val="0"/>
      <w:sz w:val="21"/>
    </w:rPr>
  </w:style>
  <w:style w:type="paragraph" w:customStyle="1" w:styleId="173">
    <w:name w:val="标题2"/>
    <w:basedOn w:val="4"/>
    <w:qFormat/>
    <w:uiPriority w:val="0"/>
    <w:pPr>
      <w:keepNext w:val="0"/>
      <w:keepLines w:val="0"/>
      <w:adjustRightInd w:val="0"/>
      <w:snapToGrid w:val="0"/>
      <w:spacing w:line="360" w:lineRule="auto"/>
      <w:ind w:firstLine="196" w:firstLineChars="196"/>
      <w:outlineLvl w:val="9"/>
    </w:pPr>
    <w:rPr>
      <w:rFonts w:ascii="宋体" w:eastAsia="宋体"/>
      <w:spacing w:val="6"/>
      <w:sz w:val="28"/>
      <w:u w:val="single"/>
    </w:rPr>
  </w:style>
  <w:style w:type="paragraph" w:customStyle="1" w:styleId="174">
    <w:name w:val="项目"/>
    <w:basedOn w:val="1"/>
    <w:qFormat/>
    <w:uiPriority w:val="0"/>
    <w:pPr>
      <w:tabs>
        <w:tab w:val="left" w:pos="1280"/>
      </w:tabs>
      <w:spacing w:before="120" w:after="120" w:line="360" w:lineRule="auto"/>
      <w:ind w:left="-7" w:firstLine="567"/>
      <w:jc w:val="left"/>
      <w:textAlignment w:val="baseline"/>
    </w:pPr>
    <w:rPr>
      <w:rFonts w:ascii="宋体" w:hAnsi="宋体"/>
      <w:kern w:val="0"/>
    </w:rPr>
  </w:style>
  <w:style w:type="paragraph" w:customStyle="1" w:styleId="175">
    <w:name w:val="Char Char1 Char"/>
    <w:basedOn w:val="1"/>
    <w:qFormat/>
    <w:uiPriority w:val="0"/>
    <w:rPr>
      <w:rFonts w:ascii="Tahoma" w:hAnsi="Tahoma"/>
      <w:szCs w:val="24"/>
    </w:rPr>
  </w:style>
  <w:style w:type="paragraph" w:customStyle="1" w:styleId="176">
    <w:name w:val="文字"/>
    <w:basedOn w:val="1"/>
    <w:qFormat/>
    <w:uiPriority w:val="0"/>
    <w:pPr>
      <w:tabs>
        <w:tab w:val="left" w:pos="8520"/>
      </w:tabs>
      <w:spacing w:line="312" w:lineRule="auto"/>
      <w:ind w:right="-210" w:firstLine="556"/>
    </w:pPr>
    <w:rPr>
      <w:rFonts w:ascii="宋体" w:hAnsi="宋体"/>
    </w:rPr>
  </w:style>
  <w:style w:type="paragraph" w:customStyle="1" w:styleId="177">
    <w:name w:val="Char Char Char Char Char Char Char Char Char Char Char Char Char"/>
    <w:basedOn w:val="1"/>
    <w:qFormat/>
    <w:uiPriority w:val="0"/>
    <w:pPr>
      <w:widowControl/>
      <w:spacing w:after="160" w:line="240" w:lineRule="exact"/>
      <w:jc w:val="left"/>
    </w:pPr>
    <w:rPr>
      <w:rFonts w:ascii="Verdana" w:hAnsi="Verdana" w:eastAsia="仿宋_GB2312"/>
      <w:kern w:val="0"/>
    </w:rPr>
  </w:style>
  <w:style w:type="paragraph" w:customStyle="1" w:styleId="178">
    <w:name w:val="标书正文:  0.74 厘米"/>
    <w:basedOn w:val="1"/>
    <w:qFormat/>
    <w:uiPriority w:val="0"/>
    <w:pPr>
      <w:snapToGrid w:val="0"/>
      <w:spacing w:line="360" w:lineRule="auto"/>
      <w:ind w:firstLine="420"/>
    </w:pPr>
  </w:style>
  <w:style w:type="paragraph" w:customStyle="1" w:styleId="179">
    <w:name w:val="样式 标题 6第五层条 + 三号 段前: 0.5 行"/>
    <w:basedOn w:val="8"/>
    <w:qFormat/>
    <w:uiPriority w:val="0"/>
    <w:pPr>
      <w:widowControl/>
      <w:adjustRightInd/>
      <w:snapToGrid/>
      <w:spacing w:before="50"/>
      <w:jc w:val="left"/>
    </w:pPr>
    <w:rPr>
      <w:snapToGrid w:val="0"/>
      <w:kern w:val="24"/>
      <w:sz w:val="28"/>
    </w:rPr>
  </w:style>
  <w:style w:type="paragraph" w:customStyle="1" w:styleId="180">
    <w:name w:val="CSS1级正文 Char"/>
    <w:basedOn w:val="2"/>
    <w:qFormat/>
    <w:uiPriority w:val="0"/>
    <w:pPr>
      <w:adjustRightInd w:val="0"/>
      <w:snapToGrid w:val="0"/>
      <w:spacing w:line="360" w:lineRule="auto"/>
      <w:ind w:firstLine="480"/>
    </w:pPr>
    <w:rPr>
      <w:rFonts w:ascii="Times New Roman" w:eastAsia="宋体"/>
      <w:sz w:val="24"/>
    </w:rPr>
  </w:style>
  <w:style w:type="paragraph" w:customStyle="1" w:styleId="181">
    <w:name w:val="正文1"/>
    <w:basedOn w:val="1"/>
    <w:qFormat/>
    <w:uiPriority w:val="0"/>
    <w:pPr>
      <w:spacing w:line="300" w:lineRule="auto"/>
      <w:ind w:firstLine="200" w:firstLineChars="200"/>
    </w:pPr>
  </w:style>
  <w:style w:type="paragraph" w:customStyle="1" w:styleId="182">
    <w:name w:val="正文 + 三号"/>
    <w:basedOn w:val="1"/>
    <w:qFormat/>
    <w:uiPriority w:val="0"/>
    <w:rPr>
      <w:sz w:val="21"/>
    </w:rPr>
  </w:style>
  <w:style w:type="paragraph" w:customStyle="1" w:styleId="183">
    <w:name w:val="样式 正文缩进正文（首行缩进两字）表正文正文非缩进特点标题4段1 + 首行缩进:  2 字符"/>
    <w:basedOn w:val="16"/>
    <w:qFormat/>
    <w:uiPriority w:val="0"/>
    <w:pPr>
      <w:ind w:firstLine="200" w:firstLineChars="200"/>
    </w:pPr>
  </w:style>
  <w:style w:type="paragraph" w:customStyle="1" w:styleId="184">
    <w:name w:val="Char Char Char1 Char Char Char Char Char Char Char Char Char Char Char Char Char"/>
    <w:basedOn w:val="1"/>
    <w:qFormat/>
    <w:uiPriority w:val="0"/>
    <w:pPr>
      <w:widowControl/>
      <w:spacing w:after="160" w:line="240" w:lineRule="exact"/>
      <w:jc w:val="left"/>
    </w:pPr>
    <w:rPr>
      <w:rFonts w:ascii="Verdana" w:hAnsi="Verdana"/>
      <w:kern w:val="0"/>
      <w:sz w:val="18"/>
    </w:rPr>
  </w:style>
  <w:style w:type="paragraph" w:customStyle="1" w:styleId="185">
    <w:name w:val="样式1"/>
    <w:basedOn w:val="6"/>
    <w:qFormat/>
    <w:uiPriority w:val="0"/>
    <w:pPr>
      <w:tabs>
        <w:tab w:val="left" w:pos="720"/>
      </w:tabs>
      <w:spacing w:before="500" w:after="260" w:line="560" w:lineRule="atLeast"/>
      <w:ind w:left="420" w:hanging="420"/>
    </w:pPr>
  </w:style>
  <w:style w:type="paragraph" w:customStyle="1" w:styleId="186">
    <w:name w:val="样式1xz"/>
    <w:basedOn w:val="1"/>
    <w:qFormat/>
    <w:uiPriority w:val="0"/>
    <w:pPr>
      <w:tabs>
        <w:tab w:val="left" w:pos="1050"/>
        <w:tab w:val="right" w:leader="dot" w:pos="8296"/>
      </w:tabs>
    </w:pPr>
    <w:rPr>
      <w:caps/>
      <w:spacing w:val="20"/>
    </w:rPr>
  </w:style>
  <w:style w:type="paragraph" w:customStyle="1" w:styleId="187">
    <w:name w:val="文档正文 Char Char Char Char"/>
    <w:basedOn w:val="1"/>
    <w:qFormat/>
    <w:uiPriority w:val="0"/>
    <w:pPr>
      <w:adjustRightInd w:val="0"/>
      <w:spacing w:line="440" w:lineRule="exact"/>
      <w:ind w:firstLine="420"/>
      <w:textAlignment w:val="baseline"/>
    </w:pPr>
    <w:rPr>
      <w:rFonts w:ascii="Arial Narrow" w:hAnsi="Arial Narrow"/>
      <w:kern w:val="0"/>
    </w:rPr>
  </w:style>
  <w:style w:type="paragraph" w:customStyle="1" w:styleId="188">
    <w:name w:val="Char Char Char Char Char Char Char1"/>
    <w:basedOn w:val="19"/>
    <w:qFormat/>
    <w:uiPriority w:val="0"/>
    <w:rPr>
      <w:rFonts w:ascii="宋体" w:hAnsi="宋体"/>
    </w:rPr>
  </w:style>
  <w:style w:type="paragraph" w:customStyle="1" w:styleId="189">
    <w:name w:val="段 Char"/>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paragraph" w:customStyle="1" w:styleId="190">
    <w:name w:val="段落正文"/>
    <w:basedOn w:val="1"/>
    <w:qFormat/>
    <w:uiPriority w:val="0"/>
    <w:pPr>
      <w:spacing w:before="50" w:line="360" w:lineRule="auto"/>
      <w:ind w:firstLine="200" w:firstLineChars="200"/>
    </w:pPr>
    <w:rPr>
      <w:spacing w:val="2"/>
    </w:rPr>
  </w:style>
  <w:style w:type="paragraph" w:customStyle="1" w:styleId="191">
    <w:name w:val="Char1 Char Char Char1"/>
    <w:basedOn w:val="1"/>
    <w:qFormat/>
    <w:uiPriority w:val="0"/>
    <w:rPr>
      <w:rFonts w:ascii="Tahoma" w:hAnsi="Tahoma"/>
      <w:sz w:val="30"/>
    </w:rPr>
  </w:style>
  <w:style w:type="paragraph" w:customStyle="1" w:styleId="192">
    <w:name w:val="Title - Date"/>
    <w:basedOn w:val="54"/>
    <w:next w:val="1"/>
    <w:qFormat/>
    <w:uiPriority w:val="0"/>
    <w:pPr>
      <w:spacing w:before="240" w:after="720"/>
    </w:pPr>
    <w:rPr>
      <w:sz w:val="28"/>
    </w:rPr>
  </w:style>
  <w:style w:type="paragraph" w:customStyle="1" w:styleId="193">
    <w:name w:val="摘要"/>
    <w:basedOn w:val="1"/>
    <w:next w:val="4"/>
    <w:qFormat/>
    <w:uiPriority w:val="0"/>
    <w:pPr>
      <w:spacing w:line="360" w:lineRule="auto"/>
    </w:pPr>
    <w:rPr>
      <w:rFonts w:eastAsia="黑体"/>
      <w:sz w:val="20"/>
    </w:rPr>
  </w:style>
  <w:style w:type="paragraph" w:customStyle="1" w:styleId="194">
    <w:name w:val="简单回函地址"/>
    <w:basedOn w:val="1"/>
    <w:qFormat/>
    <w:uiPriority w:val="0"/>
    <w:pPr>
      <w:adjustRightInd w:val="0"/>
      <w:snapToGrid w:val="0"/>
      <w:spacing w:line="360" w:lineRule="auto"/>
    </w:pPr>
  </w:style>
  <w:style w:type="paragraph" w:customStyle="1" w:styleId="195">
    <w:name w:val="列表项目"/>
    <w:basedOn w:val="1"/>
    <w:qFormat/>
    <w:uiPriority w:val="0"/>
    <w:pPr>
      <w:tabs>
        <w:tab w:val="left" w:pos="420"/>
      </w:tabs>
      <w:spacing w:line="288" w:lineRule="auto"/>
      <w:ind w:left="400" w:leftChars="200" w:hanging="200" w:hangingChars="200"/>
    </w:pPr>
    <w:rPr>
      <w:sz w:val="21"/>
    </w:rPr>
  </w:style>
  <w:style w:type="paragraph" w:customStyle="1" w:styleId="196">
    <w:name w:val="图标"/>
    <w:basedOn w:val="1"/>
    <w:next w:val="1"/>
    <w:qFormat/>
    <w:uiPriority w:val="0"/>
    <w:pPr>
      <w:tabs>
        <w:tab w:val="left" w:pos="420"/>
        <w:tab w:val="left" w:pos="567"/>
        <w:tab w:val="left" w:pos="720"/>
      </w:tabs>
      <w:autoSpaceDE w:val="0"/>
      <w:autoSpaceDN w:val="0"/>
      <w:adjustRightInd w:val="0"/>
      <w:snapToGrid w:val="0"/>
      <w:spacing w:before="120" w:after="120" w:line="320" w:lineRule="atLeast"/>
      <w:ind w:left="420" w:hanging="420"/>
      <w:jc w:val="center"/>
      <w:textAlignment w:val="baseline"/>
    </w:pPr>
    <w:rPr>
      <w:rFonts w:eastAsia="仿宋_GB2312"/>
      <w:kern w:val="0"/>
    </w:rPr>
  </w:style>
  <w:style w:type="paragraph" w:customStyle="1" w:styleId="197">
    <w:name w:val="样式 标题 1章标题Heading 0Section HeadPIM 1H1h11st levell11H1..."/>
    <w:basedOn w:val="3"/>
    <w:qFormat/>
    <w:uiPriority w:val="0"/>
    <w:pPr>
      <w:pageBreakBefore/>
      <w:tabs>
        <w:tab w:val="left" w:pos="432"/>
      </w:tabs>
      <w:autoSpaceDE w:val="0"/>
      <w:autoSpaceDN w:val="0"/>
      <w:adjustRightInd w:val="0"/>
      <w:snapToGrid w:val="0"/>
      <w:spacing w:before="340" w:after="330" w:line="578" w:lineRule="atLeast"/>
      <w:textAlignment w:val="bottom"/>
    </w:pPr>
    <w:rPr>
      <w:rFonts w:ascii="宋体" w:hAnsi="宋体" w:eastAsia="黑体"/>
    </w:rPr>
  </w:style>
  <w:style w:type="paragraph" w:customStyle="1" w:styleId="198">
    <w:name w:val="Char Char1"/>
    <w:basedOn w:val="1"/>
    <w:qFormat/>
    <w:uiPriority w:val="0"/>
    <w:pPr>
      <w:widowControl/>
      <w:spacing w:after="160" w:line="240" w:lineRule="exact"/>
      <w:jc w:val="left"/>
    </w:pPr>
    <w:rPr>
      <w:rFonts w:ascii="Verdana" w:hAnsi="Verdana"/>
      <w:kern w:val="0"/>
      <w:sz w:val="20"/>
    </w:rPr>
  </w:style>
  <w:style w:type="paragraph" w:customStyle="1" w:styleId="199">
    <w:name w:val="Char Char Char Char Char Char Char Char Char Char Char Char Char Char Char Char"/>
    <w:basedOn w:val="1"/>
    <w:qFormat/>
    <w:uiPriority w:val="0"/>
    <w:pPr>
      <w:tabs>
        <w:tab w:val="left" w:pos="360"/>
      </w:tabs>
    </w:pPr>
  </w:style>
  <w:style w:type="paragraph" w:customStyle="1" w:styleId="200">
    <w:name w:val="样式 仿宋_GB2312 首行缩进:  2 字符"/>
    <w:basedOn w:val="1"/>
    <w:qFormat/>
    <w:uiPriority w:val="0"/>
    <w:pPr>
      <w:spacing w:line="600" w:lineRule="exact"/>
      <w:ind w:firstLine="150" w:firstLineChars="150"/>
      <w:jc w:val="left"/>
    </w:pPr>
    <w:rPr>
      <w:rFonts w:ascii="仿宋_GB2312" w:eastAsia="仿宋_GB2312"/>
      <w:color w:val="000000"/>
      <w:kern w:val="0"/>
      <w:lang w:val="zh-CN"/>
    </w:rPr>
  </w:style>
  <w:style w:type="paragraph" w:customStyle="1" w:styleId="201">
    <w:name w:val="Revision"/>
    <w:qFormat/>
    <w:uiPriority w:val="0"/>
    <w:rPr>
      <w:rFonts w:ascii="Times New Roman" w:hAnsi="Times New Roman" w:eastAsia="宋体" w:cs="Times New Roman"/>
      <w:kern w:val="2"/>
      <w:sz w:val="21"/>
      <w:szCs w:val="20"/>
      <w:lang w:val="en-US" w:eastAsia="zh-CN" w:bidi="ar-SA"/>
    </w:rPr>
  </w:style>
  <w:style w:type="paragraph" w:customStyle="1" w:styleId="202">
    <w:name w:val="正文表格"/>
    <w:basedOn w:val="1"/>
    <w:qFormat/>
    <w:uiPriority w:val="0"/>
    <w:pPr>
      <w:adjustRightInd w:val="0"/>
      <w:spacing w:before="40" w:after="40"/>
    </w:pPr>
  </w:style>
  <w:style w:type="paragraph" w:customStyle="1" w:styleId="203">
    <w:name w:val="Char Char Char"/>
    <w:basedOn w:val="1"/>
    <w:qFormat/>
    <w:uiPriority w:val="0"/>
    <w:rPr>
      <w:rFonts w:ascii="Tahoma" w:hAnsi="Tahoma"/>
    </w:rPr>
  </w:style>
  <w:style w:type="paragraph" w:styleId="204">
    <w:name w:val="List Paragraph"/>
    <w:next w:val="44"/>
    <w:qFormat/>
    <w:uiPriority w:val="0"/>
    <w:pPr>
      <w:widowControl w:val="0"/>
      <w:ind w:firstLine="200" w:firstLineChars="200"/>
      <w:jc w:val="both"/>
    </w:pPr>
    <w:rPr>
      <w:rFonts w:ascii="Calibri" w:hAnsi="Calibri" w:eastAsia="宋体" w:cs="Times New Roman"/>
      <w:kern w:val="2"/>
      <w:sz w:val="21"/>
      <w:szCs w:val="22"/>
      <w:lang w:val="en-US" w:eastAsia="zh-CN" w:bidi="ar-SA"/>
    </w:rPr>
  </w:style>
  <w:style w:type="paragraph" w:customStyle="1" w:styleId="205">
    <w:name w:val="没有缩进（为图形使用）"/>
    <w:basedOn w:val="1"/>
    <w:qFormat/>
    <w:uiPriority w:val="0"/>
    <w:pPr>
      <w:spacing w:before="120" w:after="120" w:line="360" w:lineRule="auto"/>
    </w:pPr>
  </w:style>
  <w:style w:type="paragraph" w:customStyle="1" w:styleId="206">
    <w:name w:val="Item Step"/>
    <w:qFormat/>
    <w:uiPriority w:val="0"/>
    <w:pPr>
      <w:tabs>
        <w:tab w:val="left" w:pos="1644"/>
      </w:tabs>
      <w:ind w:left="1644" w:hanging="510"/>
      <w:outlineLvl w:val="4"/>
    </w:pPr>
    <w:rPr>
      <w:rFonts w:ascii="Arial" w:hAnsi="Arial" w:eastAsia="宋体" w:cs="Times New Roman"/>
      <w:kern w:val="0"/>
      <w:sz w:val="21"/>
      <w:szCs w:val="20"/>
      <w:lang w:val="en-US" w:eastAsia="zh-CN" w:bidi="ar-SA"/>
    </w:rPr>
  </w:style>
  <w:style w:type="paragraph" w:customStyle="1" w:styleId="207">
    <w:name w:val="Note"/>
    <w:basedOn w:val="1"/>
    <w:qFormat/>
    <w:uiPriority w:val="0"/>
    <w:pPr>
      <w:pBdr>
        <w:top w:val="single" w:color="auto" w:sz="12" w:space="3"/>
        <w:bottom w:val="single" w:color="auto" w:sz="12" w:space="3"/>
      </w:pBdr>
      <w:spacing w:line="360" w:lineRule="auto"/>
    </w:pPr>
  </w:style>
  <w:style w:type="paragraph" w:customStyle="1" w:styleId="208">
    <w:name w:val="Title - Revision"/>
    <w:basedOn w:val="54"/>
    <w:qFormat/>
    <w:uiPriority w:val="0"/>
    <w:pPr>
      <w:spacing w:before="720"/>
    </w:pPr>
  </w:style>
  <w:style w:type="paragraph" w:customStyle="1" w:styleId="209">
    <w:name w:val="样式 标题 2 + 字距调整二号"/>
    <w:next w:val="1"/>
    <w:qFormat/>
    <w:uiPriority w:val="0"/>
    <w:pPr>
      <w:adjustRightInd w:val="0"/>
      <w:snapToGrid w:val="0"/>
      <w:spacing w:before="60" w:after="60"/>
      <w:jc w:val="both"/>
      <w:outlineLvl w:val="1"/>
    </w:pPr>
    <w:rPr>
      <w:rFonts w:ascii="宋体" w:hAnsi="Times New Roman" w:eastAsia="宋体" w:cs="Times New Roman"/>
      <w:kern w:val="44"/>
      <w:sz w:val="30"/>
      <w:szCs w:val="20"/>
      <w:lang w:val="en-US" w:eastAsia="zh-CN" w:bidi="ar-SA"/>
    </w:rPr>
  </w:style>
  <w:style w:type="paragraph" w:customStyle="1" w:styleId="210">
    <w:name w:val="标题3——2"/>
    <w:basedOn w:val="5"/>
    <w:next w:val="57"/>
    <w:qFormat/>
    <w:uiPriority w:val="0"/>
    <w:pPr>
      <w:tabs>
        <w:tab w:val="left" w:pos="1280"/>
        <w:tab w:val="right" w:leader="dot" w:pos="8777"/>
      </w:tabs>
      <w:spacing w:before="100" w:after="0" w:line="240" w:lineRule="auto"/>
      <w:ind w:left="851" w:hanging="851"/>
      <w:outlineLvl w:val="9"/>
    </w:pPr>
    <w:rPr>
      <w:rFonts w:ascii="黑体" w:eastAsia="黑体"/>
      <w:sz w:val="30"/>
    </w:rPr>
  </w:style>
  <w:style w:type="paragraph" w:customStyle="1" w:styleId="211">
    <w:name w:val="Figure Description"/>
    <w:next w:val="1"/>
    <w:qFormat/>
    <w:uiPriority w:val="0"/>
    <w:pPr>
      <w:snapToGrid w:val="0"/>
      <w:spacing w:before="80" w:after="320"/>
      <w:ind w:left="1134"/>
      <w:jc w:val="center"/>
    </w:pPr>
    <w:rPr>
      <w:rFonts w:ascii="Arial" w:hAnsi="Arial" w:eastAsia="黑体" w:cs="Times New Roman"/>
      <w:kern w:val="0"/>
      <w:sz w:val="18"/>
      <w:szCs w:val="20"/>
      <w:lang w:val="en-US" w:eastAsia="zh-CN" w:bidi="ar-SA"/>
    </w:rPr>
  </w:style>
  <w:style w:type="paragraph" w:customStyle="1" w:styleId="212">
    <w:name w:val="附录4"/>
    <w:basedOn w:val="1"/>
    <w:next w:val="1"/>
    <w:qFormat/>
    <w:uiPriority w:val="0"/>
    <w:pPr>
      <w:widowControl/>
      <w:tabs>
        <w:tab w:val="left" w:pos="1134"/>
      </w:tabs>
      <w:spacing w:line="300" w:lineRule="auto"/>
      <w:ind w:left="1361" w:hanging="1361"/>
      <w:outlineLvl w:val="3"/>
    </w:pPr>
    <w:rPr>
      <w:rFonts w:ascii="Arial" w:hAnsi="Arial" w:eastAsia="黑体"/>
      <w:kern w:val="0"/>
    </w:rPr>
  </w:style>
  <w:style w:type="paragraph" w:customStyle="1" w:styleId="213">
    <w:name w:val="样式4"/>
    <w:basedOn w:val="6"/>
    <w:qFormat/>
    <w:uiPriority w:val="0"/>
    <w:pPr>
      <w:adjustRightInd w:val="0"/>
      <w:snapToGrid w:val="0"/>
    </w:pPr>
  </w:style>
  <w:style w:type="paragraph" w:customStyle="1" w:styleId="214">
    <w:name w:val="bt"/>
    <w:basedOn w:val="1"/>
    <w:next w:val="2"/>
    <w:qFormat/>
    <w:uiPriority w:val="0"/>
    <w:pPr>
      <w:overflowPunct w:val="0"/>
      <w:autoSpaceDE w:val="0"/>
      <w:autoSpaceDN w:val="0"/>
      <w:adjustRightInd w:val="0"/>
      <w:snapToGrid w:val="0"/>
      <w:spacing w:before="100" w:after="100" w:line="240" w:lineRule="atLeast"/>
      <w:ind w:left="2880" w:hanging="360"/>
      <w:textAlignment w:val="baseline"/>
    </w:pPr>
    <w:rPr>
      <w:rFonts w:ascii="宋体" w:hAnsi="宋体"/>
      <w:kern w:val="0"/>
      <w:sz w:val="20"/>
    </w:rPr>
  </w:style>
  <w:style w:type="paragraph" w:customStyle="1" w:styleId="215">
    <w:name w:val="默认段落字体 Para Char Char Char Char Char Char Char Char Char1 Char Char Char Char"/>
    <w:basedOn w:val="1"/>
    <w:qFormat/>
    <w:uiPriority w:val="0"/>
    <w:rPr>
      <w:rFonts w:ascii="Tahoma" w:hAnsi="Tahoma"/>
    </w:rPr>
  </w:style>
  <w:style w:type="paragraph" w:customStyle="1" w:styleId="216">
    <w:name w:val="Item Step in Table"/>
    <w:qFormat/>
    <w:uiPriority w:val="0"/>
    <w:pPr>
      <w:tabs>
        <w:tab w:val="left" w:pos="0"/>
        <w:tab w:val="left" w:pos="397"/>
      </w:tabs>
      <w:spacing w:before="40" w:after="40"/>
      <w:jc w:val="both"/>
    </w:pPr>
    <w:rPr>
      <w:rFonts w:ascii="Arial" w:hAnsi="Arial" w:eastAsia="宋体" w:cs="Times New Roman"/>
      <w:kern w:val="0"/>
      <w:sz w:val="18"/>
      <w:szCs w:val="20"/>
      <w:lang w:val="en-US" w:eastAsia="zh-CN" w:bidi="ar-SA"/>
    </w:rPr>
  </w:style>
  <w:style w:type="paragraph" w:customStyle="1" w:styleId="217">
    <w:name w:val="正文缩进1"/>
    <w:next w:val="198"/>
    <w:qFormat/>
    <w:uiPriority w:val="0"/>
    <w:pPr>
      <w:widowControl w:val="0"/>
      <w:ind w:firstLine="200" w:firstLineChars="200"/>
      <w:jc w:val="both"/>
    </w:pPr>
    <w:rPr>
      <w:rFonts w:ascii="Times New Roman" w:hAnsi="Times New Roman" w:eastAsia="宋体" w:cs="Times New Roman"/>
      <w:kern w:val="2"/>
      <w:sz w:val="28"/>
      <w:szCs w:val="20"/>
      <w:lang w:val="en-US" w:eastAsia="zh-CN" w:bidi="ar-SA"/>
    </w:rPr>
  </w:style>
  <w:style w:type="paragraph" w:customStyle="1" w:styleId="218">
    <w:name w:val="正文4"/>
    <w:basedOn w:val="1"/>
    <w:qFormat/>
    <w:uiPriority w:val="0"/>
    <w:pPr>
      <w:tabs>
        <w:tab w:val="left" w:pos="1275"/>
      </w:tabs>
      <w:spacing w:before="60" w:after="60" w:line="360" w:lineRule="auto"/>
      <w:ind w:left="1105" w:leftChars="400" w:hanging="705"/>
    </w:pPr>
  </w:style>
  <w:style w:type="paragraph" w:customStyle="1" w:styleId="219">
    <w:name w:val="È±Ê¡ÎÄ±¾"/>
    <w:basedOn w:val="1"/>
    <w:qFormat/>
    <w:uiPriority w:val="0"/>
    <w:pPr>
      <w:widowControl/>
      <w:overflowPunct w:val="0"/>
      <w:autoSpaceDE w:val="0"/>
      <w:autoSpaceDN w:val="0"/>
      <w:adjustRightInd w:val="0"/>
      <w:jc w:val="left"/>
      <w:textAlignment w:val="baseline"/>
    </w:pPr>
    <w:rPr>
      <w:kern w:val="0"/>
    </w:rPr>
  </w:style>
  <w:style w:type="paragraph" w:customStyle="1" w:styleId="220">
    <w:name w:val="正文文本缩进 21"/>
    <w:basedOn w:val="1"/>
    <w:qFormat/>
    <w:uiPriority w:val="0"/>
    <w:pPr>
      <w:adjustRightInd w:val="0"/>
      <w:spacing w:before="120"/>
      <w:ind w:firstLine="420"/>
      <w:textAlignment w:val="baseline"/>
    </w:pPr>
  </w:style>
  <w:style w:type="paragraph" w:customStyle="1" w:styleId="221">
    <w:name w:val="标准正文"/>
    <w:basedOn w:val="23"/>
    <w:qFormat/>
    <w:uiPriority w:val="0"/>
    <w:pPr>
      <w:spacing w:before="60" w:after="60" w:line="360" w:lineRule="auto"/>
      <w:ind w:left="0" w:firstLine="482"/>
    </w:pPr>
    <w:rPr>
      <w:rFonts w:ascii="Arial" w:hAnsi="Arial"/>
      <w:sz w:val="24"/>
    </w:rPr>
  </w:style>
  <w:style w:type="paragraph" w:customStyle="1" w:styleId="222">
    <w:name w:val="AA Numbering"/>
    <w:basedOn w:val="1"/>
    <w:qFormat/>
    <w:uiPriority w:val="0"/>
    <w:pPr>
      <w:widowControl/>
      <w:tabs>
        <w:tab w:val="left" w:pos="1134"/>
        <w:tab w:val="left" w:pos="1280"/>
      </w:tabs>
      <w:adjustRightInd w:val="0"/>
      <w:snapToGrid w:val="0"/>
      <w:spacing w:line="280" w:lineRule="atLeast"/>
      <w:jc w:val="left"/>
    </w:pPr>
    <w:rPr>
      <w:rFonts w:eastAsia="PMingLiU"/>
      <w:kern w:val="0"/>
      <w:lang w:eastAsia="zh-TW"/>
    </w:rPr>
  </w:style>
  <w:style w:type="paragraph" w:customStyle="1" w:styleId="223">
    <w:name w:val="Pull Quote"/>
    <w:basedOn w:val="1"/>
    <w:qFormat/>
    <w:uiPriority w:val="0"/>
    <w:pPr>
      <w:pBdr>
        <w:top w:val="single" w:color="auto" w:sz="18" w:space="12"/>
        <w:left w:val="single" w:color="FFFFFF" w:sz="6" w:space="12"/>
        <w:bottom w:val="single" w:color="auto" w:sz="6" w:space="12"/>
        <w:right w:val="single" w:color="FFFFFF" w:sz="6" w:space="12"/>
      </w:pBdr>
      <w:shd w:val="pct10" w:color="auto" w:fill="auto"/>
      <w:spacing w:before="120" w:after="240" w:line="288" w:lineRule="auto"/>
      <w:ind w:left="144" w:right="144"/>
      <w:jc w:val="center"/>
    </w:pPr>
    <w:rPr>
      <w:b/>
      <w:i/>
    </w:rPr>
  </w:style>
  <w:style w:type="paragraph" w:customStyle="1" w:styleId="224">
    <w:name w:val="附录2"/>
    <w:basedOn w:val="1"/>
    <w:next w:val="1"/>
    <w:qFormat/>
    <w:uiPriority w:val="0"/>
    <w:pPr>
      <w:tabs>
        <w:tab w:val="left" w:pos="420"/>
        <w:tab w:val="left" w:pos="624"/>
      </w:tabs>
      <w:ind w:left="420" w:hanging="420"/>
      <w:outlineLvl w:val="1"/>
    </w:pPr>
    <w:rPr>
      <w:rFonts w:ascii="黑体" w:eastAsia="黑体"/>
      <w:b/>
      <w:sz w:val="32"/>
    </w:rPr>
  </w:style>
  <w:style w:type="paragraph" w:customStyle="1" w:styleId="225">
    <w:name w:val="样式 样式 正文首行缩进 2 + 左  0 字符 + 首行缩进:  2.57 字符"/>
    <w:basedOn w:val="1"/>
    <w:next w:val="1"/>
    <w:qFormat/>
    <w:uiPriority w:val="0"/>
    <w:pPr>
      <w:adjustRightInd w:val="0"/>
      <w:snapToGrid w:val="0"/>
      <w:spacing w:after="120"/>
      <w:ind w:firstLine="257" w:firstLineChars="257"/>
    </w:pPr>
    <w:rPr>
      <w:sz w:val="21"/>
    </w:rPr>
  </w:style>
  <w:style w:type="paragraph" w:customStyle="1" w:styleId="226">
    <w:name w:val="IN Step"/>
    <w:basedOn w:val="1"/>
    <w:qFormat/>
    <w:uiPriority w:val="0"/>
    <w:pPr>
      <w:keepLines/>
      <w:widowControl/>
      <w:tabs>
        <w:tab w:val="left" w:pos="1134"/>
      </w:tabs>
      <w:spacing w:before="80" w:after="80" w:line="300" w:lineRule="auto"/>
      <w:ind w:left="1134" w:hanging="907"/>
      <w:outlineLvl w:val="8"/>
    </w:pPr>
    <w:rPr>
      <w:rFonts w:ascii="Arial" w:hAnsi="Arial"/>
      <w:kern w:val="0"/>
      <w:sz w:val="21"/>
    </w:rPr>
  </w:style>
  <w:style w:type="paragraph" w:customStyle="1" w:styleId="227">
    <w:name w:val="1"/>
    <w:basedOn w:val="1"/>
    <w:next w:val="31"/>
    <w:qFormat/>
    <w:uiPriority w:val="0"/>
    <w:rPr>
      <w:rFonts w:ascii="宋体" w:hAnsi="宋体"/>
      <w:sz w:val="21"/>
    </w:rPr>
  </w:style>
  <w:style w:type="paragraph" w:customStyle="1" w:styleId="228">
    <w:name w:val="可研正文"/>
    <w:basedOn w:val="2"/>
    <w:qFormat/>
    <w:uiPriority w:val="0"/>
    <w:pPr>
      <w:adjustRightInd w:val="0"/>
      <w:snapToGrid w:val="0"/>
      <w:spacing w:line="440" w:lineRule="exact"/>
      <w:ind w:firstLine="567"/>
    </w:pPr>
    <w:rPr>
      <w:sz w:val="28"/>
    </w:rPr>
  </w:style>
  <w:style w:type="paragraph" w:customStyle="1" w:styleId="229">
    <w:name w:val="操作步骤"/>
    <w:basedOn w:val="1"/>
    <w:qFormat/>
    <w:uiPriority w:val="0"/>
    <w:pPr>
      <w:tabs>
        <w:tab w:val="left" w:pos="425"/>
      </w:tabs>
      <w:autoSpaceDE w:val="0"/>
      <w:autoSpaceDN w:val="0"/>
      <w:adjustRightInd w:val="0"/>
      <w:snapToGrid w:val="0"/>
      <w:spacing w:line="40" w:lineRule="atLeast"/>
      <w:ind w:left="425" w:hanging="425"/>
      <w:textAlignment w:val="bottom"/>
    </w:pPr>
    <w:rPr>
      <w:rFonts w:ascii="昆仑楷体" w:hAnsi="昆仑楷体" w:eastAsia="楷体_GB2312"/>
      <w:kern w:val="0"/>
      <w:sz w:val="21"/>
    </w:rPr>
  </w:style>
  <w:style w:type="paragraph" w:customStyle="1" w:styleId="230">
    <w:name w:val="Char"/>
    <w:basedOn w:val="1"/>
    <w:qFormat/>
    <w:uiPriority w:val="0"/>
    <w:pPr>
      <w:spacing w:line="240" w:lineRule="atLeast"/>
      <w:ind w:left="420" w:firstLine="420"/>
    </w:pPr>
    <w:rPr>
      <w:kern w:val="0"/>
      <w:sz w:val="21"/>
    </w:rPr>
  </w:style>
  <w:style w:type="paragraph" w:customStyle="1" w:styleId="231">
    <w:name w:val="tabletext"/>
    <w:basedOn w:val="1"/>
    <w:qFormat/>
    <w:uiPriority w:val="0"/>
    <w:pPr>
      <w:widowControl/>
      <w:spacing w:before="100" w:beforeAutospacing="1" w:after="100" w:afterAutospacing="1"/>
      <w:jc w:val="left"/>
    </w:pPr>
    <w:rPr>
      <w:rFonts w:ascii="宋体" w:hAnsi="宋体" w:cs="宋体"/>
      <w:kern w:val="0"/>
      <w:szCs w:val="24"/>
    </w:rPr>
  </w:style>
  <w:style w:type="paragraph" w:customStyle="1" w:styleId="232">
    <w:name w:val="首行缩进 1"/>
    <w:basedOn w:val="1"/>
    <w:qFormat/>
    <w:uiPriority w:val="0"/>
    <w:pPr>
      <w:spacing w:after="120" w:line="360" w:lineRule="auto"/>
      <w:ind w:firstLine="200" w:firstLineChars="200"/>
    </w:pPr>
  </w:style>
  <w:style w:type="paragraph" w:customStyle="1" w:styleId="233">
    <w:name w:val="Style Heading 3h3Heading 3 - oldLevel 3 HeadH3level_3PIM 3se..."/>
    <w:basedOn w:val="5"/>
    <w:qFormat/>
    <w:uiPriority w:val="0"/>
    <w:pPr>
      <w:tabs>
        <w:tab w:val="left" w:pos="709"/>
        <w:tab w:val="left" w:pos="1620"/>
      </w:tabs>
      <w:ind w:left="1620" w:hanging="360"/>
    </w:pPr>
  </w:style>
  <w:style w:type="paragraph" w:customStyle="1" w:styleId="234">
    <w:name w:val="表头样式"/>
    <w:basedOn w:val="1"/>
    <w:qFormat/>
    <w:uiPriority w:val="0"/>
    <w:pPr>
      <w:autoSpaceDE w:val="0"/>
      <w:autoSpaceDN w:val="0"/>
      <w:adjustRightInd w:val="0"/>
      <w:spacing w:line="360" w:lineRule="auto"/>
      <w:jc w:val="left"/>
    </w:pPr>
    <w:rPr>
      <w:b/>
      <w:kern w:val="0"/>
      <w:sz w:val="21"/>
    </w:rPr>
  </w:style>
  <w:style w:type="paragraph" w:customStyle="1" w:styleId="235">
    <w:name w:val="Char Char Char Char Char Char1 Char"/>
    <w:basedOn w:val="1"/>
    <w:qFormat/>
    <w:uiPriority w:val="0"/>
    <w:pPr>
      <w:widowControl/>
      <w:spacing w:after="160" w:line="240" w:lineRule="exact"/>
      <w:jc w:val="left"/>
    </w:pPr>
    <w:rPr>
      <w:rFonts w:ascii="Verdana" w:hAnsi="Verdana"/>
      <w:kern w:val="0"/>
      <w:sz w:val="21"/>
    </w:rPr>
  </w:style>
  <w:style w:type="paragraph" w:customStyle="1" w:styleId="236">
    <w:name w:val="IN Feature"/>
    <w:next w:val="226"/>
    <w:qFormat/>
    <w:uiPriority w:val="0"/>
    <w:pPr>
      <w:keepNext/>
      <w:keepLines/>
      <w:spacing w:before="240" w:after="240"/>
      <w:outlineLvl w:val="7"/>
    </w:pPr>
    <w:rPr>
      <w:rFonts w:ascii="Arial" w:hAnsi="Arial" w:eastAsia="黑体" w:cs="Times New Roman"/>
      <w:kern w:val="0"/>
      <w:sz w:val="21"/>
      <w:szCs w:val="20"/>
      <w:lang w:val="en-US" w:eastAsia="zh-CN" w:bidi="ar-SA"/>
    </w:rPr>
  </w:style>
  <w:style w:type="paragraph" w:customStyle="1" w:styleId="237">
    <w:name w:val="文章正文"/>
    <w:basedOn w:val="1"/>
    <w:qFormat/>
    <w:uiPriority w:val="0"/>
    <w:pPr>
      <w:ind w:firstLine="200" w:firstLineChars="200"/>
    </w:pPr>
    <w:rPr>
      <w:rFonts w:ascii="仿宋_GB2312" w:eastAsia="仿宋_GB2312"/>
      <w:color w:val="000000"/>
    </w:rPr>
  </w:style>
  <w:style w:type="paragraph" w:customStyle="1" w:styleId="238">
    <w:name w:val="Table Description"/>
    <w:next w:val="1"/>
    <w:qFormat/>
    <w:uiPriority w:val="0"/>
    <w:pPr>
      <w:keepNext/>
      <w:snapToGrid w:val="0"/>
      <w:spacing w:before="160" w:after="80"/>
      <w:ind w:left="1134"/>
      <w:jc w:val="center"/>
    </w:pPr>
    <w:rPr>
      <w:rFonts w:ascii="Arial" w:hAnsi="Arial" w:eastAsia="黑体" w:cs="Times New Roman"/>
      <w:kern w:val="0"/>
      <w:sz w:val="18"/>
      <w:szCs w:val="20"/>
      <w:lang w:val="en-US" w:eastAsia="zh-CN" w:bidi="ar-SA"/>
    </w:rPr>
  </w:style>
  <w:style w:type="paragraph" w:customStyle="1" w:styleId="239">
    <w:name w:val="二级列表"/>
    <w:basedOn w:val="190"/>
    <w:next w:val="190"/>
    <w:qFormat/>
    <w:uiPriority w:val="0"/>
    <w:pPr>
      <w:tabs>
        <w:tab w:val="left" w:pos="2120"/>
      </w:tabs>
      <w:ind w:firstLine="0" w:firstLineChars="0"/>
    </w:pPr>
    <w:rPr>
      <w:b/>
    </w:rPr>
  </w:style>
  <w:style w:type="paragraph" w:customStyle="1" w:styleId="240">
    <w:name w:val="文本1"/>
    <w:basedOn w:val="1"/>
    <w:qFormat/>
    <w:uiPriority w:val="0"/>
    <w:pPr>
      <w:adjustRightInd w:val="0"/>
      <w:spacing w:line="312" w:lineRule="atLeast"/>
      <w:jc w:val="center"/>
      <w:textAlignment w:val="baseline"/>
    </w:pPr>
    <w:rPr>
      <w:kern w:val="0"/>
      <w:sz w:val="18"/>
    </w:rPr>
  </w:style>
  <w:style w:type="paragraph" w:customStyle="1" w:styleId="241">
    <w:name w:val="文档正文 Char Char Char Char Char"/>
    <w:basedOn w:val="1"/>
    <w:qFormat/>
    <w:uiPriority w:val="0"/>
    <w:pPr>
      <w:adjustRightInd w:val="0"/>
      <w:spacing w:line="440" w:lineRule="exact"/>
      <w:ind w:firstLine="420"/>
      <w:textAlignment w:val="baseline"/>
    </w:pPr>
    <w:rPr>
      <w:rFonts w:ascii="Arial Narrow" w:hAnsi="Arial Narrow"/>
      <w:kern w:val="0"/>
    </w:rPr>
  </w:style>
  <w:style w:type="paragraph" w:customStyle="1" w:styleId="242">
    <w:name w:val="Char2 Char Char Char Char Char Char"/>
    <w:basedOn w:val="1"/>
    <w:qFormat/>
    <w:uiPriority w:val="0"/>
    <w:rPr>
      <w:rFonts w:ascii="仿宋_GB2312" w:hAnsi="仿宋_GB2312"/>
      <w:b/>
      <w:sz w:val="30"/>
    </w:rPr>
  </w:style>
  <w:style w:type="paragraph" w:customStyle="1" w:styleId="243">
    <w:name w:val="Char Char Char Char Char"/>
    <w:basedOn w:val="1"/>
    <w:qFormat/>
    <w:uiPriority w:val="0"/>
    <w:pPr>
      <w:tabs>
        <w:tab w:val="left" w:pos="425"/>
      </w:tabs>
      <w:ind w:left="1620" w:hanging="360"/>
    </w:pPr>
    <w:rPr>
      <w:rFonts w:ascii="Tahoma" w:hAnsi="Tahoma"/>
    </w:rPr>
  </w:style>
  <w:style w:type="paragraph" w:customStyle="1" w:styleId="244">
    <w:name w:val="Char Char Char Char"/>
    <w:basedOn w:val="1"/>
    <w:qFormat/>
    <w:uiPriority w:val="0"/>
    <w:pPr>
      <w:pageBreakBefore/>
      <w:widowControl/>
      <w:spacing w:after="160" w:line="240" w:lineRule="exact"/>
      <w:jc w:val="left"/>
    </w:pPr>
    <w:rPr>
      <w:rFonts w:ascii="Verdana" w:hAnsi="Verdana"/>
      <w:kern w:val="0"/>
      <w:sz w:val="20"/>
    </w:rPr>
  </w:style>
  <w:style w:type="paragraph" w:customStyle="1" w:styleId="245">
    <w:name w:val="图例"/>
    <w:qFormat/>
    <w:uiPriority w:val="0"/>
    <w:pPr>
      <w:widowControl w:val="0"/>
      <w:spacing w:before="120" w:after="120" w:line="360" w:lineRule="auto"/>
      <w:jc w:val="center"/>
    </w:pPr>
    <w:rPr>
      <w:rFonts w:ascii="Times New Roman" w:hAnsi="Times New Roman" w:eastAsia="仿宋_GB2312" w:cs="Times New Roman"/>
      <w:b/>
      <w:kern w:val="2"/>
      <w:sz w:val="24"/>
      <w:szCs w:val="20"/>
      <w:lang w:val="en-US" w:eastAsia="zh-CN" w:bidi="ar-SA"/>
    </w:rPr>
  </w:style>
  <w:style w:type="paragraph" w:customStyle="1" w:styleId="246">
    <w:name w:val="Char2"/>
    <w:basedOn w:val="1"/>
    <w:qFormat/>
    <w:uiPriority w:val="0"/>
    <w:pPr>
      <w:spacing w:line="240" w:lineRule="atLeast"/>
      <w:ind w:left="420" w:firstLine="420"/>
    </w:pPr>
    <w:rPr>
      <w:kern w:val="0"/>
      <w:sz w:val="21"/>
    </w:rPr>
  </w:style>
  <w:style w:type="paragraph" w:customStyle="1" w:styleId="247">
    <w:name w:val="Item List"/>
    <w:qFormat/>
    <w:uiPriority w:val="0"/>
    <w:pPr>
      <w:tabs>
        <w:tab w:val="left" w:pos="1644"/>
      </w:tabs>
      <w:spacing w:line="300" w:lineRule="auto"/>
      <w:ind w:left="1644" w:hanging="510"/>
      <w:jc w:val="both"/>
    </w:pPr>
    <w:rPr>
      <w:rFonts w:ascii="Arial" w:hAnsi="Arial" w:eastAsia="宋体" w:cs="Times New Roman"/>
      <w:kern w:val="0"/>
      <w:sz w:val="21"/>
      <w:szCs w:val="20"/>
      <w:lang w:val="en-US" w:eastAsia="zh-CN" w:bidi="ar-SA"/>
    </w:rPr>
  </w:style>
  <w:style w:type="paragraph" w:customStyle="1" w:styleId="248">
    <w:name w:val="xl23"/>
    <w:basedOn w:val="1"/>
    <w:qFormat/>
    <w:uiPriority w:val="0"/>
    <w:pPr>
      <w:widowControl/>
      <w:spacing w:before="100" w:beforeAutospacing="1" w:after="100" w:afterAutospacing="1" w:line="360" w:lineRule="auto"/>
      <w:textAlignment w:val="top"/>
    </w:pPr>
    <w:rPr>
      <w:kern w:val="0"/>
    </w:rPr>
  </w:style>
  <w:style w:type="paragraph" w:customStyle="1" w:styleId="249">
    <w:name w:val="xl53"/>
    <w:basedOn w:val="1"/>
    <w:qFormat/>
    <w:uiPriority w:val="0"/>
    <w:pPr>
      <w:widowControl/>
      <w:pBdr>
        <w:left w:val="single" w:color="auto" w:sz="4" w:space="0"/>
        <w:bottom w:val="single" w:color="auto" w:sz="4" w:space="0"/>
      </w:pBdr>
      <w:spacing w:before="100" w:beforeAutospacing="1" w:after="100" w:afterAutospacing="1"/>
      <w:jc w:val="center"/>
      <w:textAlignment w:val="center"/>
    </w:pPr>
    <w:rPr>
      <w:rFonts w:ascii="宋体" w:hAnsi="宋体"/>
      <w:kern w:val="0"/>
    </w:rPr>
  </w:style>
  <w:style w:type="paragraph" w:customStyle="1" w:styleId="250">
    <w:name w:val="xl40"/>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kern w:val="0"/>
    </w:rPr>
  </w:style>
  <w:style w:type="paragraph" w:customStyle="1" w:styleId="251">
    <w:name w:val="普通正文"/>
    <w:next w:val="177"/>
    <w:qFormat/>
    <w:uiPriority w:val="0"/>
    <w:pPr>
      <w:widowControl w:val="0"/>
      <w:adjustRightInd w:val="0"/>
      <w:spacing w:before="120" w:after="120" w:line="360" w:lineRule="auto"/>
      <w:ind w:firstLine="480"/>
      <w:textAlignment w:val="baseline"/>
    </w:pPr>
    <w:rPr>
      <w:rFonts w:ascii="Arial" w:hAnsi="Arial" w:eastAsia="宋体" w:cs="Times New Roman"/>
      <w:kern w:val="0"/>
      <w:sz w:val="24"/>
      <w:szCs w:val="20"/>
      <w:lang w:val="en-US" w:eastAsia="zh-CN" w:bidi="ar-SA"/>
    </w:rPr>
  </w:style>
  <w:style w:type="paragraph" w:customStyle="1" w:styleId="252">
    <w:name w:val="样式 首行缩进:  0.74 厘米"/>
    <w:basedOn w:val="1"/>
    <w:qFormat/>
    <w:uiPriority w:val="0"/>
    <w:pPr>
      <w:spacing w:line="360" w:lineRule="auto"/>
      <w:ind w:firstLine="420"/>
    </w:pPr>
  </w:style>
  <w:style w:type="paragraph" w:customStyle="1" w:styleId="253">
    <w:name w:val="关键词"/>
    <w:basedOn w:val="1"/>
    <w:next w:val="1"/>
    <w:qFormat/>
    <w:uiPriority w:val="0"/>
    <w:pPr>
      <w:spacing w:line="360" w:lineRule="auto"/>
    </w:pPr>
    <w:rPr>
      <w:rFonts w:eastAsia="黑体"/>
      <w:sz w:val="20"/>
    </w:rPr>
  </w:style>
  <w:style w:type="paragraph" w:customStyle="1" w:styleId="254">
    <w:name w:val="Default"/>
    <w:qFormat/>
    <w:uiPriority w:val="0"/>
    <w:pPr>
      <w:widowControl w:val="0"/>
      <w:autoSpaceDE w:val="0"/>
      <w:autoSpaceDN w:val="0"/>
      <w:adjustRightInd w:val="0"/>
    </w:pPr>
    <w:rPr>
      <w:rFonts w:ascii="宋体" w:hAnsi="Times New Roman" w:eastAsia="宋体" w:cs="Times New Roman"/>
      <w:color w:val="000000"/>
      <w:kern w:val="0"/>
      <w:sz w:val="24"/>
      <w:szCs w:val="20"/>
      <w:lang w:val="en-US" w:eastAsia="zh-CN" w:bidi="ar-SA"/>
    </w:rPr>
  </w:style>
  <w:style w:type="paragraph" w:customStyle="1" w:styleId="255">
    <w:name w:val="Table Contents"/>
    <w:basedOn w:val="2"/>
    <w:qFormat/>
    <w:uiPriority w:val="0"/>
    <w:pPr>
      <w:suppressAutoHyphens/>
      <w:jc w:val="left"/>
    </w:pPr>
    <w:rPr>
      <w:rFonts w:ascii="Times New Roman" w:eastAsia="Times New Roman"/>
      <w:kern w:val="0"/>
      <w:sz w:val="24"/>
    </w:rPr>
  </w:style>
  <w:style w:type="paragraph" w:customStyle="1" w:styleId="256">
    <w:name w:val="列出段落1"/>
    <w:next w:val="17"/>
    <w:qFormat/>
    <w:uiPriority w:val="0"/>
    <w:pPr>
      <w:widowControl w:val="0"/>
      <w:spacing w:line="440" w:lineRule="exact"/>
      <w:ind w:firstLine="200" w:firstLineChars="20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1546</Words>
  <Characters>1676</Characters>
  <Lines>95</Lines>
  <Paragraphs>26</Paragraphs>
  <TotalTime>1</TotalTime>
  <ScaleCrop>false</ScaleCrop>
  <LinksUpToDate>false</LinksUpToDate>
  <CharactersWithSpaces>1691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2022-11-06T15:33:00Z</dcterms:created>
  <dc:creator>305pc</dc:creator>
  <cp:lastModifiedBy>HAHA</cp:lastModifiedBy>
  <dcterms:modified xsi:type="dcterms:W3CDTF">2023-03-22T07:44:05Z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B5C6F7C58BD147FCB24B12D3FA3C6313</vt:lpwstr>
  </property>
</Properties>
</file>