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585" w:lineRule="atLeast"/>
        <w:ind w:left="0" w:right="0" w:firstLine="0"/>
        <w:jc w:val="center"/>
        <w:rPr>
          <w:rFonts w:ascii="仿宋_GB2312" w:eastAsia="仿宋_GB2312" w:cs="仿宋_GB2312"/>
          <w:b/>
          <w:bCs/>
          <w:i w:val="0"/>
          <w:iCs w:val="0"/>
          <w:caps w:val="0"/>
          <w:color w:val="212529"/>
          <w:spacing w:val="0"/>
          <w:sz w:val="31"/>
          <w:szCs w:val="31"/>
        </w:rPr>
      </w:pPr>
      <w:r>
        <w:rPr>
          <w:rFonts w:ascii="方正小标宋_GBK" w:hAnsi="方正小标宋_GBK" w:eastAsia="方正小标宋_GBK" w:cs="方正小标宋_GBK"/>
          <w:i w:val="0"/>
          <w:iCs w:val="0"/>
          <w:caps w:val="0"/>
          <w:color w:val="auto"/>
          <w:spacing w:val="0"/>
          <w:sz w:val="43"/>
          <w:szCs w:val="43"/>
          <w:shd w:val="clear" w:color="080000" w:fill="FFFFFF"/>
        </w:rPr>
        <w:t>采购公告</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157" w:beforeLines="50" w:beforeAutospacing="0" w:after="0" w:afterAutospacing="0" w:line="585" w:lineRule="atLeast"/>
        <w:ind w:left="0" w:right="0" w:firstLine="0"/>
        <w:jc w:val="both"/>
        <w:textAlignment w:val="auto"/>
        <w:rPr>
          <w:rFonts w:hint="default" w:ascii="仿宋_GB2312" w:eastAsia="仿宋_GB2312" w:cs="仿宋_GB2312"/>
          <w:b/>
          <w:bCs/>
          <w:i w:val="0"/>
          <w:iCs w:val="0"/>
          <w:caps w:val="0"/>
          <w:color w:val="212529"/>
          <w:spacing w:val="0"/>
          <w:sz w:val="31"/>
          <w:szCs w:val="31"/>
        </w:rPr>
      </w:pPr>
      <w:r>
        <w:rPr>
          <w:rFonts w:ascii="方正仿宋_GBK" w:hAnsi="方正仿宋_GBK" w:eastAsia="方正仿宋_GBK" w:cs="方正仿宋_GBK"/>
          <w:b w:val="0"/>
          <w:bCs w:val="0"/>
          <w:i w:val="0"/>
          <w:iCs w:val="0"/>
          <w:caps w:val="0"/>
          <w:color w:val="auto"/>
          <w:spacing w:val="0"/>
          <w:sz w:val="31"/>
          <w:szCs w:val="31"/>
          <w:shd w:val="clear" w:color="0A0000" w:fill="FFFFFF"/>
        </w:rPr>
        <w:t>各潜在</w:t>
      </w:r>
      <w:r>
        <w:rPr>
          <w:rFonts w:hint="eastAsia" w:ascii="方正仿宋_GBK" w:hAnsi="方正仿宋_GBK" w:eastAsia="方正仿宋_GBK" w:cs="方正仿宋_GBK"/>
          <w:b w:val="0"/>
          <w:bCs w:val="0"/>
          <w:i w:val="0"/>
          <w:iCs w:val="0"/>
          <w:caps w:val="0"/>
          <w:color w:val="auto"/>
          <w:spacing w:val="0"/>
          <w:sz w:val="31"/>
          <w:szCs w:val="31"/>
          <w:shd w:val="clear" w:color="0A0000" w:fill="FFFFFF"/>
        </w:rPr>
        <w:t>供应商</w:t>
      </w:r>
      <w:r>
        <w:rPr>
          <w:rFonts w:hint="eastAsia" w:ascii="宋体" w:hAnsi="宋体" w:eastAsia="宋体" w:cs="宋体"/>
          <w:b w:val="0"/>
          <w:bCs w:val="0"/>
          <w:i w:val="0"/>
          <w:iCs w:val="0"/>
          <w:caps w:val="0"/>
          <w:color w:val="auto"/>
          <w:spacing w:val="0"/>
          <w:sz w:val="31"/>
          <w:szCs w:val="31"/>
          <w:shd w:val="clear" w:color="0A0000" w:fill="FFFFFF"/>
        </w:rPr>
        <w:t>:</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auto"/>
          <w:spacing w:val="0"/>
          <w:sz w:val="28"/>
          <w:szCs w:val="28"/>
        </w:rPr>
      </w:pPr>
      <w:r>
        <w:rPr>
          <w:rFonts w:hint="eastAsia" w:ascii="方正仿宋_GBK" w:hAnsi="方正仿宋_GBK" w:eastAsia="方正仿宋_GBK" w:cs="方正仿宋_GBK"/>
          <w:i w:val="0"/>
          <w:iCs w:val="0"/>
          <w:caps w:val="0"/>
          <w:color w:val="auto"/>
          <w:spacing w:val="0"/>
          <w:sz w:val="31"/>
          <w:szCs w:val="31"/>
          <w:shd w:val="clear" w:color="080000" w:fill="FFFFFF"/>
        </w:rPr>
        <w:t>根据区总工会关于印发《贯彻落实重庆市总工会〈关于进一步规范全民健身等相关工会经费使用管理的通知〉〈加大工会经费投入助力疫情防控与经济社会发展的若干措施〉的具体措施》的通知（津工发〔</w:t>
      </w:r>
      <w:r>
        <w:rPr>
          <w:rFonts w:hint="eastAsia" w:ascii="宋体" w:hAnsi="宋体" w:eastAsia="宋体" w:cs="宋体"/>
          <w:i w:val="0"/>
          <w:iCs w:val="0"/>
          <w:caps w:val="0"/>
          <w:color w:val="auto"/>
          <w:spacing w:val="0"/>
          <w:sz w:val="31"/>
          <w:szCs w:val="31"/>
          <w:shd w:val="clear" w:color="080000" w:fill="FFFFFF"/>
        </w:rPr>
        <w:t>2022</w:t>
      </w:r>
      <w:r>
        <w:rPr>
          <w:rFonts w:hint="eastAsia" w:ascii="方正仿宋_GBK" w:hAnsi="方正仿宋_GBK" w:eastAsia="方正仿宋_GBK" w:cs="方正仿宋_GBK"/>
          <w:i w:val="0"/>
          <w:iCs w:val="0"/>
          <w:caps w:val="0"/>
          <w:color w:val="auto"/>
          <w:spacing w:val="0"/>
          <w:sz w:val="31"/>
          <w:szCs w:val="31"/>
          <w:shd w:val="clear" w:color="080000" w:fill="FFFFFF"/>
        </w:rPr>
        <w:t>〕</w:t>
      </w:r>
      <w:r>
        <w:rPr>
          <w:rFonts w:hint="eastAsia" w:ascii="宋体" w:hAnsi="宋体" w:eastAsia="宋体" w:cs="宋体"/>
          <w:i w:val="0"/>
          <w:iCs w:val="0"/>
          <w:caps w:val="0"/>
          <w:color w:val="auto"/>
          <w:spacing w:val="0"/>
          <w:sz w:val="31"/>
          <w:szCs w:val="31"/>
          <w:shd w:val="clear" w:color="080000" w:fill="FFFFFF"/>
        </w:rPr>
        <w:t>18</w:t>
      </w:r>
      <w:r>
        <w:rPr>
          <w:rFonts w:hint="eastAsia" w:ascii="方正仿宋_GBK" w:hAnsi="方正仿宋_GBK" w:eastAsia="方正仿宋_GBK" w:cs="方正仿宋_GBK"/>
          <w:i w:val="0"/>
          <w:iCs w:val="0"/>
          <w:caps w:val="0"/>
          <w:color w:val="auto"/>
          <w:spacing w:val="0"/>
          <w:sz w:val="31"/>
          <w:szCs w:val="31"/>
          <w:shd w:val="clear" w:color="080000" w:fill="FFFFFF"/>
        </w:rPr>
        <w:t>号），按照</w:t>
      </w:r>
      <w:r>
        <w:rPr>
          <w:rFonts w:hint="eastAsia" w:ascii="方正仿宋_GBK" w:hAnsi="方正仿宋_GBK" w:eastAsia="方正仿宋_GBK" w:cs="方正仿宋_GBK"/>
          <w:i w:val="0"/>
          <w:iCs w:val="0"/>
          <w:caps w:val="0"/>
          <w:color w:val="auto"/>
          <w:spacing w:val="0"/>
          <w:sz w:val="31"/>
          <w:szCs w:val="31"/>
          <w:shd w:val="clear" w:color="080000" w:fill="FFFFFF"/>
          <w:lang w:eastAsia="zh-CN"/>
        </w:rPr>
        <w:t>茂川</w:t>
      </w:r>
      <w:r>
        <w:rPr>
          <w:rFonts w:hint="eastAsia" w:ascii="方正仿宋_GBK" w:hAnsi="方正仿宋_GBK" w:eastAsia="方正仿宋_GBK" w:cs="方正仿宋_GBK"/>
          <w:i w:val="0"/>
          <w:iCs w:val="0"/>
          <w:caps w:val="0"/>
          <w:color w:val="auto"/>
          <w:spacing w:val="0"/>
          <w:sz w:val="31"/>
          <w:szCs w:val="31"/>
          <w:shd w:val="clear" w:color="080000" w:fill="FFFFFF"/>
        </w:rPr>
        <w:t>公司工会经费预算和工会相关管理规定，特组织全体会员赴</w:t>
      </w:r>
      <w:r>
        <w:rPr>
          <w:rFonts w:hint="eastAsia" w:ascii="方正仿宋_GBK" w:hAnsi="方正仿宋_GBK" w:eastAsia="方正仿宋_GBK" w:cs="方正仿宋_GBK"/>
          <w:i w:val="0"/>
          <w:iCs w:val="0"/>
          <w:caps w:val="0"/>
          <w:color w:val="auto"/>
          <w:spacing w:val="0"/>
          <w:sz w:val="31"/>
          <w:szCs w:val="31"/>
          <w:shd w:val="clear" w:color="080000" w:fill="FFFFFF"/>
          <w:lang w:val="en-US" w:eastAsia="zh-CN"/>
        </w:rPr>
        <w:t>丰都</w:t>
      </w:r>
      <w:r>
        <w:rPr>
          <w:rFonts w:hint="eastAsia" w:ascii="方正仿宋_GBK" w:hAnsi="方正仿宋_GBK" w:eastAsia="方正仿宋_GBK" w:cs="方正仿宋_GBK"/>
          <w:i w:val="0"/>
          <w:iCs w:val="0"/>
          <w:caps w:val="0"/>
          <w:color w:val="auto"/>
          <w:spacing w:val="0"/>
          <w:sz w:val="31"/>
          <w:szCs w:val="31"/>
          <w:shd w:val="clear" w:color="080000" w:fill="FFFFFF"/>
        </w:rPr>
        <w:t>开展消费扶贫活动。现拟通过询价的方式选择承接消费扶贫活动的旅行社，有关事项公告如下。</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auto"/>
          <w:spacing w:val="0"/>
          <w:sz w:val="28"/>
          <w:szCs w:val="28"/>
        </w:rPr>
      </w:pPr>
      <w:r>
        <w:rPr>
          <w:rFonts w:ascii="方正黑体_GBK" w:hAnsi="方正黑体_GBK" w:eastAsia="方正黑体_GBK" w:cs="方正黑体_GBK"/>
          <w:i w:val="0"/>
          <w:iCs w:val="0"/>
          <w:caps w:val="0"/>
          <w:color w:val="auto"/>
          <w:spacing w:val="0"/>
          <w:sz w:val="31"/>
          <w:szCs w:val="31"/>
          <w:shd w:val="clear" w:color="080000" w:fill="FFFFFF"/>
        </w:rPr>
        <w:t>一、</w:t>
      </w:r>
      <w:r>
        <w:rPr>
          <w:rFonts w:hint="eastAsia" w:ascii="方正黑体_GBK" w:hAnsi="方正黑体_GBK" w:eastAsia="方正黑体_GBK" w:cs="方正黑体_GBK"/>
          <w:i w:val="0"/>
          <w:iCs w:val="0"/>
          <w:caps w:val="0"/>
          <w:color w:val="auto"/>
          <w:spacing w:val="0"/>
          <w:sz w:val="31"/>
          <w:szCs w:val="31"/>
          <w:shd w:val="clear" w:color="080000" w:fill="FFFFFF"/>
        </w:rPr>
        <w:t>采购项目内容</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15"/>
        <w:jc w:val="left"/>
        <w:textAlignment w:val="auto"/>
        <w:rPr>
          <w:rFonts w:hint="eastAsia" w:ascii="宋体" w:hAnsi="宋体" w:eastAsia="宋体" w:cs="宋体"/>
          <w:i w:val="0"/>
          <w:iCs w:val="0"/>
          <w:caps w:val="0"/>
          <w:color w:val="auto"/>
          <w:spacing w:val="0"/>
          <w:sz w:val="31"/>
          <w:szCs w:val="31"/>
        </w:rPr>
      </w:pPr>
      <w:r>
        <w:rPr>
          <w:rFonts w:hint="eastAsia" w:ascii="方正仿宋_GBK" w:hAnsi="方正仿宋_GBK" w:eastAsia="方正仿宋_GBK" w:cs="方正仿宋_GBK"/>
          <w:i w:val="0"/>
          <w:iCs w:val="0"/>
          <w:caps w:val="0"/>
          <w:color w:val="auto"/>
          <w:spacing w:val="0"/>
          <w:sz w:val="31"/>
          <w:szCs w:val="31"/>
          <w:shd w:val="clear" w:color="080000" w:fill="FFFFFF"/>
          <w:lang w:eastAsia="zh-CN"/>
        </w:rPr>
        <w:t>茂川公司</w:t>
      </w:r>
      <w:r>
        <w:rPr>
          <w:rFonts w:hint="eastAsia" w:ascii="方正仿宋_GBK" w:hAnsi="方正仿宋_GBK" w:eastAsia="方正仿宋_GBK" w:cs="方正仿宋_GBK"/>
          <w:i w:val="0"/>
          <w:iCs w:val="0"/>
          <w:caps w:val="0"/>
          <w:color w:val="auto"/>
          <w:spacing w:val="0"/>
          <w:sz w:val="31"/>
          <w:szCs w:val="31"/>
          <w:shd w:val="clear" w:color="080000" w:fill="FFFFFF"/>
        </w:rPr>
        <w:t>工会委员会全体会员</w:t>
      </w:r>
      <w:r>
        <w:rPr>
          <w:rFonts w:hint="eastAsia" w:ascii="方正仿宋_GBK" w:hAnsi="方正仿宋_GBK" w:eastAsia="方正仿宋_GBK" w:cs="方正仿宋_GBK"/>
          <w:i w:val="0"/>
          <w:iCs w:val="0"/>
          <w:caps w:val="0"/>
          <w:color w:val="auto"/>
          <w:spacing w:val="0"/>
          <w:sz w:val="31"/>
          <w:szCs w:val="31"/>
          <w:shd w:val="clear" w:color="080000" w:fill="FFFFFF"/>
          <w:lang w:eastAsia="zh-CN"/>
        </w:rPr>
        <w:t>（</w:t>
      </w:r>
      <w:r>
        <w:rPr>
          <w:rFonts w:hint="eastAsia" w:ascii="方正仿宋_GBK" w:hAnsi="方正仿宋_GBK" w:eastAsia="方正仿宋_GBK" w:cs="方正仿宋_GBK"/>
          <w:i w:val="0"/>
          <w:iCs w:val="0"/>
          <w:caps w:val="0"/>
          <w:color w:val="auto"/>
          <w:spacing w:val="0"/>
          <w:sz w:val="31"/>
          <w:szCs w:val="31"/>
          <w:shd w:val="clear" w:color="080000" w:fill="FFFFFF"/>
          <w:lang w:val="en-US" w:eastAsia="zh-CN"/>
        </w:rPr>
        <w:t>91人）</w:t>
      </w:r>
      <w:r>
        <w:rPr>
          <w:rFonts w:hint="eastAsia" w:ascii="方正仿宋_GBK" w:hAnsi="方正仿宋_GBK" w:eastAsia="方正仿宋_GBK" w:cs="方正仿宋_GBK"/>
          <w:i w:val="0"/>
          <w:iCs w:val="0"/>
          <w:caps w:val="0"/>
          <w:color w:val="auto"/>
          <w:spacing w:val="0"/>
          <w:sz w:val="31"/>
          <w:szCs w:val="31"/>
          <w:shd w:val="clear" w:color="080000" w:fill="FFFFFF"/>
        </w:rPr>
        <w:t>赴重庆市</w:t>
      </w:r>
      <w:r>
        <w:rPr>
          <w:rFonts w:hint="eastAsia" w:ascii="方正仿宋_GBK" w:hAnsi="方正仿宋_GBK" w:eastAsia="方正仿宋_GBK" w:cs="方正仿宋_GBK"/>
          <w:i w:val="0"/>
          <w:iCs w:val="0"/>
          <w:caps w:val="0"/>
          <w:color w:val="auto"/>
          <w:spacing w:val="0"/>
          <w:sz w:val="31"/>
          <w:szCs w:val="31"/>
          <w:shd w:val="clear" w:color="080000" w:fill="FFFFFF"/>
          <w:lang w:val="en-US" w:eastAsia="zh-CN"/>
        </w:rPr>
        <w:t>丰都县</w:t>
      </w:r>
      <w:r>
        <w:rPr>
          <w:rFonts w:hint="eastAsia" w:ascii="方正仿宋_GBK" w:hAnsi="方正仿宋_GBK" w:eastAsia="方正仿宋_GBK" w:cs="方正仿宋_GBK"/>
          <w:i w:val="0"/>
          <w:iCs w:val="0"/>
          <w:caps w:val="0"/>
          <w:color w:val="auto"/>
          <w:spacing w:val="0"/>
          <w:sz w:val="31"/>
          <w:szCs w:val="31"/>
          <w:shd w:val="clear" w:color="080000" w:fill="FFFFFF"/>
        </w:rPr>
        <w:t>（重庆市贫困区县）开展消费扶贫活动采购旅行社服务。</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555" w:right="0" w:firstLine="0"/>
        <w:jc w:val="left"/>
        <w:textAlignment w:val="auto"/>
        <w:rPr>
          <w:rFonts w:hint="eastAsia" w:ascii="宋体" w:hAnsi="宋体" w:eastAsia="宋体" w:cs="宋体"/>
          <w:i w:val="0"/>
          <w:iCs w:val="0"/>
          <w:caps w:val="0"/>
          <w:color w:val="auto"/>
          <w:spacing w:val="0"/>
          <w:sz w:val="31"/>
          <w:szCs w:val="31"/>
        </w:rPr>
      </w:pPr>
      <w:r>
        <w:rPr>
          <w:rFonts w:hint="eastAsia" w:ascii="方正黑体_GBK" w:hAnsi="方正黑体_GBK" w:eastAsia="方正黑体_GBK" w:cs="方正黑体_GBK"/>
          <w:i w:val="0"/>
          <w:iCs w:val="0"/>
          <w:caps w:val="0"/>
          <w:color w:val="auto"/>
          <w:spacing w:val="0"/>
          <w:sz w:val="31"/>
          <w:szCs w:val="31"/>
          <w:shd w:val="clear" w:color="080000" w:fill="FFFFFF"/>
        </w:rPr>
        <w:t>二、最高限价：</w:t>
      </w:r>
      <w:r>
        <w:rPr>
          <w:rFonts w:hint="eastAsia" w:ascii="宋体" w:hAnsi="宋体" w:eastAsia="宋体" w:cs="宋体"/>
          <w:i w:val="0"/>
          <w:iCs w:val="0"/>
          <w:caps w:val="0"/>
          <w:color w:val="auto"/>
          <w:spacing w:val="0"/>
          <w:sz w:val="31"/>
          <w:szCs w:val="31"/>
          <w:shd w:val="clear" w:color="080000" w:fill="FFFFFF"/>
          <w:lang w:val="en-US" w:eastAsia="zh-CN"/>
        </w:rPr>
        <w:t>504元/人，共计45864元</w:t>
      </w:r>
      <w:r>
        <w:rPr>
          <w:rFonts w:hint="eastAsia" w:ascii="宋体" w:hAnsi="宋体" w:eastAsia="宋体" w:cs="宋体"/>
          <w:i w:val="0"/>
          <w:iCs w:val="0"/>
          <w:caps w:val="0"/>
          <w:color w:val="auto"/>
          <w:spacing w:val="0"/>
          <w:sz w:val="31"/>
          <w:szCs w:val="31"/>
          <w:shd w:val="clear" w:color="080000" w:fill="FFFFFF"/>
        </w:rPr>
        <w:t>。</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555"/>
        <w:jc w:val="both"/>
        <w:textAlignment w:val="auto"/>
        <w:rPr>
          <w:rFonts w:hint="default" w:ascii="Times New Roman" w:hAnsi="Times New Roman" w:cs="Times New Roman"/>
          <w:i w:val="0"/>
          <w:iCs w:val="0"/>
          <w:caps w:val="0"/>
          <w:color w:val="auto"/>
          <w:spacing w:val="0"/>
          <w:sz w:val="28"/>
          <w:szCs w:val="28"/>
        </w:rPr>
      </w:pPr>
      <w:r>
        <w:rPr>
          <w:rFonts w:hint="eastAsia" w:ascii="方正黑体_GBK" w:hAnsi="方正黑体_GBK" w:eastAsia="方正黑体_GBK" w:cs="方正黑体_GBK"/>
          <w:i w:val="0"/>
          <w:iCs w:val="0"/>
          <w:caps w:val="0"/>
          <w:color w:val="auto"/>
          <w:spacing w:val="0"/>
          <w:sz w:val="31"/>
          <w:szCs w:val="31"/>
          <w:shd w:val="clear" w:color="080000" w:fill="FFFFFF"/>
        </w:rPr>
        <w:t>三、中标方式</w:t>
      </w:r>
      <w:r>
        <w:rPr>
          <w:rFonts w:hint="eastAsia" w:ascii="宋体" w:hAnsi="宋体" w:eastAsia="宋体" w:cs="宋体"/>
          <w:i w:val="0"/>
          <w:iCs w:val="0"/>
          <w:caps w:val="0"/>
          <w:color w:val="auto"/>
          <w:spacing w:val="0"/>
          <w:sz w:val="31"/>
          <w:szCs w:val="31"/>
          <w:shd w:val="clear" w:color="080000" w:fill="FFFFFF"/>
        </w:rPr>
        <w:t>：</w:t>
      </w:r>
      <w:r>
        <w:rPr>
          <w:rFonts w:hint="eastAsia" w:ascii="方正仿宋_GBK" w:hAnsi="方正仿宋_GBK" w:eastAsia="方正仿宋_GBK" w:cs="方正仿宋_GBK"/>
          <w:i w:val="0"/>
          <w:iCs w:val="0"/>
          <w:caps w:val="0"/>
          <w:color w:val="auto"/>
          <w:spacing w:val="0"/>
          <w:sz w:val="31"/>
          <w:szCs w:val="31"/>
          <w:shd w:val="clear" w:color="080000" w:fill="FFFFFF"/>
        </w:rPr>
        <w:t>以总价最低价确定中标单位。</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555"/>
        <w:jc w:val="both"/>
        <w:textAlignment w:val="auto"/>
        <w:rPr>
          <w:rFonts w:hint="default" w:ascii="Times New Roman" w:hAnsi="Times New Roman" w:cs="Times New Roman"/>
          <w:i w:val="0"/>
          <w:iCs w:val="0"/>
          <w:caps w:val="0"/>
          <w:color w:val="auto"/>
          <w:spacing w:val="0"/>
          <w:sz w:val="28"/>
          <w:szCs w:val="28"/>
        </w:rPr>
      </w:pPr>
      <w:r>
        <w:rPr>
          <w:rFonts w:hint="eastAsia" w:ascii="方正黑体_GBK" w:hAnsi="方正黑体_GBK" w:eastAsia="方正黑体_GBK" w:cs="方正黑体_GBK"/>
          <w:i w:val="0"/>
          <w:iCs w:val="0"/>
          <w:caps w:val="0"/>
          <w:color w:val="auto"/>
          <w:spacing w:val="0"/>
          <w:sz w:val="31"/>
          <w:szCs w:val="31"/>
          <w:shd w:val="clear" w:color="080000" w:fill="FFFFFF"/>
        </w:rPr>
        <w:t>四、付款方式：</w:t>
      </w:r>
      <w:r>
        <w:rPr>
          <w:rFonts w:hint="eastAsia" w:ascii="方正仿宋_GBK" w:hAnsi="方正仿宋_GBK" w:eastAsia="方正仿宋_GBK" w:cs="方正仿宋_GBK"/>
          <w:i w:val="0"/>
          <w:iCs w:val="0"/>
          <w:caps w:val="0"/>
          <w:color w:val="auto"/>
          <w:spacing w:val="0"/>
          <w:sz w:val="31"/>
          <w:szCs w:val="31"/>
          <w:shd w:val="clear" w:color="080000" w:fill="FFFFFF"/>
        </w:rPr>
        <w:t>服务完成且开具发票后一次性付款</w:t>
      </w:r>
      <w:r>
        <w:rPr>
          <w:rFonts w:hint="eastAsia" w:ascii="方正仿宋_GBK" w:hAnsi="方正仿宋_GBK" w:eastAsia="方正仿宋_GBK" w:cs="方正仿宋_GBK"/>
          <w:i w:val="0"/>
          <w:iCs w:val="0"/>
          <w:caps w:val="0"/>
          <w:color w:val="auto"/>
          <w:spacing w:val="0"/>
          <w:sz w:val="31"/>
          <w:szCs w:val="31"/>
          <w:shd w:val="clear" w:color="080000" w:fill="FFFFFF"/>
          <w:lang w:eastAsia="zh-CN"/>
        </w:rPr>
        <w:t>（按参加人数据实结算）</w:t>
      </w:r>
      <w:r>
        <w:rPr>
          <w:rFonts w:hint="eastAsia" w:ascii="方正仿宋_GBK" w:hAnsi="方正仿宋_GBK" w:eastAsia="方正仿宋_GBK" w:cs="方正仿宋_GBK"/>
          <w:i w:val="0"/>
          <w:iCs w:val="0"/>
          <w:caps w:val="0"/>
          <w:color w:val="auto"/>
          <w:spacing w:val="0"/>
          <w:sz w:val="31"/>
          <w:szCs w:val="31"/>
          <w:shd w:val="clear" w:color="080000" w:fill="FFFFFF"/>
        </w:rPr>
        <w:t>。</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555"/>
        <w:jc w:val="both"/>
        <w:textAlignment w:val="auto"/>
        <w:rPr>
          <w:rFonts w:hint="default" w:ascii="Times New Roman" w:hAnsi="Times New Roman" w:cs="Times New Roman"/>
          <w:i w:val="0"/>
          <w:iCs w:val="0"/>
          <w:caps w:val="0"/>
          <w:color w:val="auto"/>
          <w:spacing w:val="0"/>
          <w:sz w:val="28"/>
          <w:szCs w:val="28"/>
        </w:rPr>
      </w:pPr>
      <w:r>
        <w:rPr>
          <w:rFonts w:hint="eastAsia" w:ascii="方正黑体_GBK" w:hAnsi="方正黑体_GBK" w:eastAsia="方正黑体_GBK" w:cs="方正黑体_GBK"/>
          <w:i w:val="0"/>
          <w:iCs w:val="0"/>
          <w:caps w:val="0"/>
          <w:color w:val="auto"/>
          <w:spacing w:val="0"/>
          <w:sz w:val="31"/>
          <w:szCs w:val="31"/>
          <w:shd w:val="clear" w:color="080000" w:fill="FFFFFF"/>
        </w:rPr>
        <w:t>五、投标人资格要求</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555"/>
        <w:jc w:val="both"/>
        <w:textAlignment w:val="auto"/>
        <w:rPr>
          <w:rFonts w:hint="default" w:ascii="Times New Roman" w:hAnsi="Times New Roman" w:cs="Times New Roman"/>
          <w:i w:val="0"/>
          <w:iCs w:val="0"/>
          <w:caps w:val="0"/>
          <w:color w:val="212529"/>
          <w:spacing w:val="0"/>
          <w:sz w:val="28"/>
          <w:szCs w:val="28"/>
        </w:rPr>
      </w:pPr>
      <w:r>
        <w:rPr>
          <w:rFonts w:hint="eastAsia" w:ascii="方正仿宋_GBK" w:hAnsi="方正仿宋_GBK" w:eastAsia="方正仿宋_GBK" w:cs="方正仿宋_GBK"/>
          <w:i w:val="0"/>
          <w:iCs w:val="0"/>
          <w:caps w:val="0"/>
          <w:color w:val="auto"/>
          <w:spacing w:val="0"/>
          <w:sz w:val="31"/>
          <w:szCs w:val="31"/>
          <w:shd w:val="clear" w:color="080000" w:fill="FFFFFF"/>
        </w:rPr>
        <w:t>合格的旅行社机构应首先符合政府采购法第二十二条规定的基本条件，并提供以下资格证明文件：</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ascii="方正楷体_GBK" w:hAnsi="方正楷体_GBK" w:eastAsia="方正楷体_GBK" w:cs="方正楷体_GBK"/>
          <w:i w:val="0"/>
          <w:iCs w:val="0"/>
          <w:caps w:val="0"/>
          <w:color w:val="auto"/>
          <w:spacing w:val="0"/>
          <w:sz w:val="31"/>
          <w:szCs w:val="31"/>
          <w:shd w:val="clear" w:color="080000" w:fill="FFFFFF"/>
        </w:rPr>
        <w:t>（一）基本资格条件</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hint="eastAsia" w:ascii="方正仿宋_GBK" w:hAnsi="方正仿宋_GBK" w:eastAsia="方正仿宋_GBK" w:cs="方正仿宋_GBK"/>
          <w:i w:val="0"/>
          <w:iCs w:val="0"/>
          <w:caps w:val="0"/>
          <w:color w:val="auto"/>
          <w:spacing w:val="0"/>
          <w:sz w:val="31"/>
          <w:szCs w:val="31"/>
          <w:shd w:val="clear" w:color="080000" w:fill="FFFFFF"/>
        </w:rPr>
        <w:t>提供营业执照复印件并加盖投标人公章，如不是法人提交资料需提供法人委托书并加盖公章。</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hint="eastAsia" w:ascii="方正楷体_GBK" w:hAnsi="方正楷体_GBK" w:eastAsia="方正楷体_GBK" w:cs="方正楷体_GBK"/>
          <w:i w:val="0"/>
          <w:iCs w:val="0"/>
          <w:caps w:val="0"/>
          <w:color w:val="auto"/>
          <w:spacing w:val="0"/>
          <w:sz w:val="31"/>
          <w:szCs w:val="31"/>
          <w:shd w:val="clear" w:color="080000" w:fill="FFFFFF"/>
        </w:rPr>
        <w:t>（二）其它应具备的条件</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hint="eastAsia" w:ascii="宋体" w:hAnsi="宋体" w:eastAsia="宋体" w:cs="宋体"/>
          <w:i w:val="0"/>
          <w:iCs w:val="0"/>
          <w:caps w:val="0"/>
          <w:color w:val="auto"/>
          <w:spacing w:val="0"/>
          <w:sz w:val="31"/>
          <w:szCs w:val="31"/>
          <w:shd w:val="clear" w:color="080000" w:fill="FFFFFF"/>
        </w:rPr>
        <w:t>1.</w:t>
      </w:r>
      <w:r>
        <w:rPr>
          <w:rFonts w:hint="eastAsia" w:ascii="方正仿宋_GBK" w:hAnsi="方正仿宋_GBK" w:eastAsia="方正仿宋_GBK" w:cs="方正仿宋_GBK"/>
          <w:i w:val="0"/>
          <w:iCs w:val="0"/>
          <w:caps w:val="0"/>
          <w:color w:val="auto"/>
          <w:spacing w:val="0"/>
          <w:sz w:val="31"/>
          <w:szCs w:val="31"/>
          <w:shd w:val="clear" w:color="080000" w:fill="FFFFFF"/>
        </w:rPr>
        <w:t>具有独立承担民事责任的能力；</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hint="eastAsia" w:ascii="宋体" w:hAnsi="宋体" w:eastAsia="宋体" w:cs="宋体"/>
          <w:i w:val="0"/>
          <w:iCs w:val="0"/>
          <w:caps w:val="0"/>
          <w:color w:val="auto"/>
          <w:spacing w:val="0"/>
          <w:sz w:val="31"/>
          <w:szCs w:val="31"/>
          <w:shd w:val="clear" w:color="080000" w:fill="FFFFFF"/>
        </w:rPr>
        <w:t>2.</w:t>
      </w:r>
      <w:r>
        <w:rPr>
          <w:rFonts w:hint="eastAsia" w:ascii="方正仿宋_GBK" w:hAnsi="方正仿宋_GBK" w:eastAsia="方正仿宋_GBK" w:cs="方正仿宋_GBK"/>
          <w:i w:val="0"/>
          <w:iCs w:val="0"/>
          <w:caps w:val="0"/>
          <w:color w:val="auto"/>
          <w:spacing w:val="0"/>
          <w:sz w:val="31"/>
          <w:szCs w:val="31"/>
          <w:shd w:val="clear" w:color="080000" w:fill="FFFFFF"/>
        </w:rPr>
        <w:t>具有良好的商业信誉和健全的财务会计制度；</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hint="eastAsia" w:ascii="宋体" w:hAnsi="宋体" w:eastAsia="宋体" w:cs="宋体"/>
          <w:i w:val="0"/>
          <w:iCs w:val="0"/>
          <w:caps w:val="0"/>
          <w:color w:val="auto"/>
          <w:spacing w:val="0"/>
          <w:sz w:val="31"/>
          <w:szCs w:val="31"/>
          <w:shd w:val="clear" w:color="080000" w:fill="FFFFFF"/>
        </w:rPr>
        <w:t>3.</w:t>
      </w:r>
      <w:r>
        <w:rPr>
          <w:rFonts w:hint="eastAsia" w:ascii="方正仿宋_GBK" w:hAnsi="方正仿宋_GBK" w:eastAsia="方正仿宋_GBK" w:cs="方正仿宋_GBK"/>
          <w:i w:val="0"/>
          <w:iCs w:val="0"/>
          <w:caps w:val="0"/>
          <w:color w:val="auto"/>
          <w:spacing w:val="0"/>
          <w:sz w:val="31"/>
          <w:szCs w:val="31"/>
          <w:shd w:val="clear" w:color="080000" w:fill="FFFFFF"/>
        </w:rPr>
        <w:t>具有履行合同所必需的资质和能力；</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hint="eastAsia" w:ascii="宋体" w:hAnsi="宋体" w:eastAsia="宋体" w:cs="宋体"/>
          <w:i w:val="0"/>
          <w:iCs w:val="0"/>
          <w:caps w:val="0"/>
          <w:color w:val="auto"/>
          <w:spacing w:val="0"/>
          <w:sz w:val="31"/>
          <w:szCs w:val="31"/>
          <w:shd w:val="clear" w:color="080000" w:fill="FFFFFF"/>
        </w:rPr>
        <w:t>4.</w:t>
      </w:r>
      <w:r>
        <w:rPr>
          <w:rFonts w:hint="eastAsia" w:ascii="方正仿宋_GBK" w:hAnsi="方正仿宋_GBK" w:eastAsia="方正仿宋_GBK" w:cs="方正仿宋_GBK"/>
          <w:i w:val="0"/>
          <w:iCs w:val="0"/>
          <w:caps w:val="0"/>
          <w:color w:val="auto"/>
          <w:spacing w:val="0"/>
          <w:sz w:val="31"/>
          <w:szCs w:val="31"/>
          <w:shd w:val="clear" w:color="080000" w:fill="FFFFFF"/>
        </w:rPr>
        <w:t>有依法缴纳税收和社会保障资金的良好记录；</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hint="eastAsia" w:ascii="宋体" w:hAnsi="宋体" w:eastAsia="宋体" w:cs="宋体"/>
          <w:i w:val="0"/>
          <w:iCs w:val="0"/>
          <w:caps w:val="0"/>
          <w:color w:val="auto"/>
          <w:spacing w:val="0"/>
          <w:sz w:val="31"/>
          <w:szCs w:val="31"/>
          <w:shd w:val="clear" w:color="080000" w:fill="FFFFFF"/>
        </w:rPr>
        <w:t>5.</w:t>
      </w:r>
      <w:r>
        <w:rPr>
          <w:rFonts w:hint="eastAsia" w:ascii="方正仿宋_GBK" w:hAnsi="方正仿宋_GBK" w:eastAsia="方正仿宋_GBK" w:cs="方正仿宋_GBK"/>
          <w:i w:val="0"/>
          <w:iCs w:val="0"/>
          <w:caps w:val="0"/>
          <w:color w:val="auto"/>
          <w:spacing w:val="0"/>
          <w:sz w:val="31"/>
          <w:szCs w:val="31"/>
          <w:shd w:val="clear" w:color="080000" w:fill="FFFFFF"/>
        </w:rPr>
        <w:t>在经营活动中没有重大违法记录；</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hint="eastAsia" w:ascii="宋体" w:hAnsi="宋体" w:eastAsia="宋体" w:cs="宋体"/>
          <w:i w:val="0"/>
          <w:iCs w:val="0"/>
          <w:caps w:val="0"/>
          <w:color w:val="auto"/>
          <w:spacing w:val="0"/>
          <w:sz w:val="31"/>
          <w:szCs w:val="31"/>
          <w:shd w:val="clear" w:color="080000" w:fill="FFFFFF"/>
        </w:rPr>
        <w:t>6.</w:t>
      </w:r>
      <w:r>
        <w:rPr>
          <w:rFonts w:hint="eastAsia" w:ascii="方正仿宋_GBK" w:hAnsi="方正仿宋_GBK" w:eastAsia="方正仿宋_GBK" w:cs="方正仿宋_GBK"/>
          <w:i w:val="0"/>
          <w:iCs w:val="0"/>
          <w:caps w:val="0"/>
          <w:color w:val="auto"/>
          <w:spacing w:val="0"/>
          <w:sz w:val="31"/>
          <w:szCs w:val="31"/>
          <w:shd w:val="clear" w:color="080000" w:fill="FFFFFF"/>
        </w:rPr>
        <w:t>法律、行政法规规定的其他条件。</w:t>
      </w:r>
    </w:p>
    <w:p>
      <w:pPr>
        <w:pStyle w:val="2"/>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31"/>
          <w:szCs w:val="31"/>
        </w:rPr>
      </w:pPr>
      <w:r>
        <w:rPr>
          <w:rFonts w:hint="eastAsia" w:ascii="方正楷体_GBK" w:hAnsi="方正楷体_GBK" w:eastAsia="方正楷体_GBK" w:cs="方正楷体_GBK"/>
          <w:b w:val="0"/>
          <w:bCs w:val="0"/>
          <w:i w:val="0"/>
          <w:iCs w:val="0"/>
          <w:caps w:val="0"/>
          <w:color w:val="auto"/>
          <w:spacing w:val="0"/>
          <w:sz w:val="31"/>
          <w:szCs w:val="31"/>
          <w:shd w:val="clear" w:color="0A0000" w:fill="FFFFFF"/>
        </w:rPr>
        <w:t>（三）投标人按方案费用清单拟定报价单并加盖公章。</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hint="eastAsia" w:ascii="方正黑体_GBK" w:hAnsi="方正黑体_GBK" w:eastAsia="方正黑体_GBK" w:cs="方正黑体_GBK"/>
          <w:i w:val="0"/>
          <w:iCs w:val="0"/>
          <w:caps w:val="0"/>
          <w:color w:val="auto"/>
          <w:spacing w:val="0"/>
          <w:sz w:val="31"/>
          <w:szCs w:val="31"/>
          <w:shd w:val="clear" w:color="080000" w:fill="FFFFFF"/>
        </w:rPr>
        <w:t> 六、采购有关说明</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hint="eastAsia" w:ascii="方正仿宋_GBK" w:hAnsi="方正仿宋_GBK" w:eastAsia="方正仿宋_GBK" w:cs="方正仿宋_GBK"/>
          <w:i w:val="0"/>
          <w:iCs w:val="0"/>
          <w:caps w:val="0"/>
          <w:color w:val="auto"/>
          <w:spacing w:val="0"/>
          <w:sz w:val="31"/>
          <w:szCs w:val="31"/>
          <w:shd w:val="clear" w:color="080000" w:fill="FFFFFF"/>
        </w:rPr>
        <w:t>（一）凡有意参加投标的投标人，请投标人关注重庆市江津区华信资产经营（集团）有限公司网站（</w:t>
      </w:r>
      <w:r>
        <w:rPr>
          <w:rFonts w:hint="eastAsia" w:ascii="宋体" w:hAnsi="宋体" w:eastAsia="宋体" w:cs="宋体"/>
          <w:i w:val="0"/>
          <w:iCs w:val="0"/>
          <w:caps w:val="0"/>
          <w:color w:val="auto"/>
          <w:spacing w:val="0"/>
          <w:sz w:val="31"/>
          <w:szCs w:val="31"/>
          <w:shd w:val="clear" w:color="080000" w:fill="FFFFFF"/>
        </w:rPr>
        <w:t>http://www.cqjjhxjt.com/</w:t>
      </w:r>
      <w:r>
        <w:rPr>
          <w:rFonts w:hint="eastAsia" w:ascii="方正仿宋_GBK" w:hAnsi="方正仿宋_GBK" w:eastAsia="方正仿宋_GBK" w:cs="方正仿宋_GBK"/>
          <w:i w:val="0"/>
          <w:iCs w:val="0"/>
          <w:caps w:val="0"/>
          <w:color w:val="auto"/>
          <w:spacing w:val="0"/>
          <w:sz w:val="31"/>
          <w:szCs w:val="31"/>
          <w:shd w:val="clear" w:color="080000" w:fill="FFFFFF"/>
        </w:rPr>
        <w:t>）信息公示。</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212529"/>
          <w:spacing w:val="0"/>
          <w:sz w:val="28"/>
          <w:szCs w:val="28"/>
        </w:rPr>
      </w:pPr>
      <w:r>
        <w:rPr>
          <w:rFonts w:hint="eastAsia" w:ascii="方正仿宋_GBK" w:hAnsi="方正仿宋_GBK" w:eastAsia="方正仿宋_GBK" w:cs="方正仿宋_GBK"/>
          <w:i w:val="0"/>
          <w:iCs w:val="0"/>
          <w:caps w:val="0"/>
          <w:color w:val="auto"/>
          <w:spacing w:val="0"/>
          <w:sz w:val="31"/>
          <w:szCs w:val="31"/>
          <w:shd w:val="clear" w:color="080000" w:fill="FFFFFF"/>
        </w:rPr>
        <w:t>（</w:t>
      </w:r>
      <w:r>
        <w:rPr>
          <w:rFonts w:hint="eastAsia" w:ascii="方正仿宋_GBK" w:hAnsi="方正仿宋_GBK" w:eastAsia="方正仿宋_GBK" w:cs="方正仿宋_GBK"/>
          <w:i w:val="0"/>
          <w:iCs w:val="0"/>
          <w:caps w:val="0"/>
          <w:color w:val="auto"/>
          <w:spacing w:val="0"/>
          <w:sz w:val="31"/>
          <w:szCs w:val="31"/>
          <w:shd w:val="clear" w:color="080000" w:fill="FFFFFF"/>
          <w:lang w:eastAsia="zh-CN"/>
        </w:rPr>
        <w:t>二</w:t>
      </w:r>
      <w:r>
        <w:rPr>
          <w:rFonts w:hint="eastAsia" w:ascii="方正仿宋_GBK" w:hAnsi="方正仿宋_GBK" w:eastAsia="方正仿宋_GBK" w:cs="方正仿宋_GBK"/>
          <w:i w:val="0"/>
          <w:iCs w:val="0"/>
          <w:caps w:val="0"/>
          <w:color w:val="auto"/>
          <w:spacing w:val="0"/>
          <w:sz w:val="31"/>
          <w:szCs w:val="31"/>
          <w:shd w:val="clear" w:color="080000" w:fill="FFFFFF"/>
        </w:rPr>
        <w:t>）投标地点：</w:t>
      </w:r>
      <w:r>
        <w:rPr>
          <w:rFonts w:hint="eastAsia" w:ascii="方正仿宋_GBK" w:hAnsi="方正仿宋_GBK" w:eastAsia="方正仿宋_GBK" w:cs="方正仿宋_GBK"/>
          <w:i w:val="0"/>
          <w:iCs w:val="0"/>
          <w:caps w:val="0"/>
          <w:color w:val="auto"/>
          <w:spacing w:val="-11"/>
          <w:sz w:val="31"/>
          <w:szCs w:val="31"/>
          <w:shd w:val="clear" w:color="auto" w:fill="FFFFFF"/>
          <w:lang w:val="en-US" w:eastAsia="zh-CN"/>
        </w:rPr>
        <w:t>重庆茂川环保科技开发有限公司</w:t>
      </w:r>
      <w:r>
        <w:rPr>
          <w:rFonts w:hint="eastAsia" w:ascii="方正仿宋_GBK" w:hAnsi="方正仿宋_GBK" w:eastAsia="方正仿宋_GBK" w:cs="方正仿宋_GBK"/>
          <w:i w:val="0"/>
          <w:iCs w:val="0"/>
          <w:caps w:val="0"/>
          <w:color w:val="auto"/>
          <w:spacing w:val="0"/>
          <w:sz w:val="31"/>
          <w:szCs w:val="31"/>
          <w:shd w:val="clear" w:color="auto" w:fill="FFFFFF"/>
          <w:lang w:val="en-US" w:eastAsia="zh-CN"/>
        </w:rPr>
        <w:t>三楼会议室</w:t>
      </w:r>
      <w:r>
        <w:rPr>
          <w:rFonts w:hint="eastAsia" w:ascii="方正仿宋_GBK" w:hAnsi="方正仿宋_GBK" w:eastAsia="方正仿宋_GBK" w:cs="方正仿宋_GBK"/>
          <w:i w:val="0"/>
          <w:iCs w:val="0"/>
          <w:caps w:val="0"/>
          <w:color w:val="auto"/>
          <w:spacing w:val="-11"/>
          <w:sz w:val="31"/>
          <w:szCs w:val="31"/>
          <w:shd w:val="clear" w:color="auto" w:fill="FFFFFF"/>
        </w:rPr>
        <w:t>。</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auto"/>
          <w:spacing w:val="0"/>
          <w:sz w:val="28"/>
          <w:szCs w:val="28"/>
        </w:rPr>
      </w:pPr>
      <w:r>
        <w:rPr>
          <w:rFonts w:hint="eastAsia" w:ascii="方正仿宋_GBK" w:hAnsi="方正仿宋_GBK" w:eastAsia="方正仿宋_GBK" w:cs="方正仿宋_GBK"/>
          <w:i w:val="0"/>
          <w:iCs w:val="0"/>
          <w:caps w:val="0"/>
          <w:color w:val="auto"/>
          <w:spacing w:val="0"/>
          <w:sz w:val="31"/>
          <w:szCs w:val="31"/>
          <w:shd w:val="clear" w:color="080000" w:fill="FFFFFF"/>
        </w:rPr>
        <w:t>（</w:t>
      </w:r>
      <w:r>
        <w:rPr>
          <w:rFonts w:hint="eastAsia" w:ascii="方正仿宋_GBK" w:hAnsi="方正仿宋_GBK" w:eastAsia="方正仿宋_GBK" w:cs="方正仿宋_GBK"/>
          <w:i w:val="0"/>
          <w:iCs w:val="0"/>
          <w:caps w:val="0"/>
          <w:color w:val="auto"/>
          <w:spacing w:val="0"/>
          <w:sz w:val="31"/>
          <w:szCs w:val="31"/>
          <w:shd w:val="clear" w:color="080000" w:fill="FFFFFF"/>
          <w:lang w:eastAsia="zh-CN"/>
        </w:rPr>
        <w:t>三</w:t>
      </w:r>
      <w:r>
        <w:rPr>
          <w:rFonts w:hint="eastAsia" w:ascii="方正仿宋_GBK" w:hAnsi="方正仿宋_GBK" w:eastAsia="方正仿宋_GBK" w:cs="方正仿宋_GBK"/>
          <w:i w:val="0"/>
          <w:iCs w:val="0"/>
          <w:caps w:val="0"/>
          <w:color w:val="auto"/>
          <w:spacing w:val="0"/>
          <w:sz w:val="31"/>
          <w:szCs w:val="31"/>
          <w:shd w:val="clear" w:color="080000" w:fill="FFFFFF"/>
        </w:rPr>
        <w:t>）</w:t>
      </w:r>
      <w:r>
        <w:rPr>
          <w:rFonts w:hint="eastAsia" w:ascii="方正仿宋_GBK" w:hAnsi="方正仿宋_GBK" w:eastAsia="方正仿宋_GBK" w:cs="方正仿宋_GBK"/>
          <w:i w:val="0"/>
          <w:iCs w:val="0"/>
          <w:caps w:val="0"/>
          <w:color w:val="auto"/>
          <w:spacing w:val="0"/>
          <w:sz w:val="31"/>
          <w:szCs w:val="31"/>
          <w:shd w:val="clear" w:color="080000" w:fill="FFFFFF"/>
          <w:lang w:eastAsia="zh-CN"/>
        </w:rPr>
        <w:t>采购文件公示</w:t>
      </w:r>
      <w:r>
        <w:rPr>
          <w:rFonts w:hint="eastAsia" w:ascii="方正仿宋_GBK" w:hAnsi="方正仿宋_GBK" w:eastAsia="方正仿宋_GBK" w:cs="方正仿宋_GBK"/>
          <w:i w:val="0"/>
          <w:iCs w:val="0"/>
          <w:caps w:val="0"/>
          <w:color w:val="auto"/>
          <w:spacing w:val="0"/>
          <w:sz w:val="31"/>
          <w:szCs w:val="31"/>
          <w:shd w:val="clear" w:color="080000" w:fill="FFFFFF"/>
        </w:rPr>
        <w:t>开始时间：</w:t>
      </w:r>
      <w:r>
        <w:rPr>
          <w:rFonts w:hint="eastAsia" w:ascii="宋体" w:hAnsi="宋体" w:eastAsia="宋体" w:cs="宋体"/>
          <w:i w:val="0"/>
          <w:iCs w:val="0"/>
          <w:caps w:val="0"/>
          <w:color w:val="auto"/>
          <w:spacing w:val="0"/>
          <w:sz w:val="31"/>
          <w:szCs w:val="31"/>
          <w:shd w:val="clear" w:color="080000" w:fill="FFFFFF"/>
        </w:rPr>
        <w:t>2023</w:t>
      </w:r>
      <w:r>
        <w:rPr>
          <w:rFonts w:hint="eastAsia" w:ascii="方正仿宋_GBK" w:hAnsi="方正仿宋_GBK" w:eastAsia="方正仿宋_GBK" w:cs="方正仿宋_GBK"/>
          <w:i w:val="0"/>
          <w:iCs w:val="0"/>
          <w:caps w:val="0"/>
          <w:color w:val="auto"/>
          <w:spacing w:val="0"/>
          <w:sz w:val="31"/>
          <w:szCs w:val="31"/>
          <w:shd w:val="clear" w:color="080000" w:fill="FFFFFF"/>
        </w:rPr>
        <w:t>年</w:t>
      </w:r>
      <w:r>
        <w:rPr>
          <w:rFonts w:hint="eastAsia" w:ascii="宋体" w:hAnsi="宋体" w:eastAsia="宋体" w:cs="宋体"/>
          <w:i w:val="0"/>
          <w:iCs w:val="0"/>
          <w:caps w:val="0"/>
          <w:color w:val="auto"/>
          <w:spacing w:val="0"/>
          <w:sz w:val="31"/>
          <w:szCs w:val="31"/>
          <w:shd w:val="clear" w:color="080000" w:fill="FFFFFF"/>
          <w:lang w:val="en-US" w:eastAsia="zh-CN"/>
        </w:rPr>
        <w:t>6</w:t>
      </w:r>
      <w:r>
        <w:rPr>
          <w:rFonts w:hint="eastAsia" w:ascii="方正仿宋_GBK" w:hAnsi="方正仿宋_GBK" w:eastAsia="方正仿宋_GBK" w:cs="方正仿宋_GBK"/>
          <w:i w:val="0"/>
          <w:iCs w:val="0"/>
          <w:caps w:val="0"/>
          <w:color w:val="auto"/>
          <w:spacing w:val="0"/>
          <w:sz w:val="31"/>
          <w:szCs w:val="31"/>
          <w:shd w:val="clear" w:color="080000" w:fill="FFFFFF"/>
        </w:rPr>
        <w:t>月</w:t>
      </w:r>
      <w:r>
        <w:rPr>
          <w:rFonts w:hint="eastAsia" w:ascii="宋体" w:hAnsi="宋体" w:eastAsia="宋体" w:cs="宋体"/>
          <w:i w:val="0"/>
          <w:iCs w:val="0"/>
          <w:caps w:val="0"/>
          <w:color w:val="auto"/>
          <w:spacing w:val="0"/>
          <w:sz w:val="31"/>
          <w:szCs w:val="31"/>
          <w:shd w:val="clear" w:color="080000" w:fill="FFFFFF"/>
          <w:lang w:val="en-US" w:eastAsia="zh-CN"/>
        </w:rPr>
        <w:t>1</w:t>
      </w:r>
      <w:r>
        <w:rPr>
          <w:rFonts w:hint="eastAsia" w:ascii="宋体" w:hAnsi="宋体" w:cs="宋体"/>
          <w:i w:val="0"/>
          <w:iCs w:val="0"/>
          <w:caps w:val="0"/>
          <w:color w:val="auto"/>
          <w:spacing w:val="0"/>
          <w:sz w:val="31"/>
          <w:szCs w:val="31"/>
          <w:shd w:val="clear" w:color="080000" w:fill="FFFFFF"/>
          <w:lang w:val="en-US" w:eastAsia="zh-CN"/>
        </w:rPr>
        <w:t>5</w:t>
      </w:r>
      <w:r>
        <w:rPr>
          <w:rFonts w:hint="eastAsia" w:ascii="方正仿宋_GBK" w:hAnsi="方正仿宋_GBK" w:eastAsia="方正仿宋_GBK" w:cs="方正仿宋_GBK"/>
          <w:i w:val="0"/>
          <w:iCs w:val="0"/>
          <w:caps w:val="0"/>
          <w:color w:val="auto"/>
          <w:spacing w:val="0"/>
          <w:sz w:val="31"/>
          <w:szCs w:val="31"/>
          <w:shd w:val="clear" w:color="080000" w:fill="FFFFFF"/>
        </w:rPr>
        <w:t>日</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auto"/>
          <w:spacing w:val="0"/>
          <w:sz w:val="28"/>
          <w:szCs w:val="28"/>
        </w:rPr>
      </w:pPr>
      <w:r>
        <w:rPr>
          <w:rFonts w:hint="eastAsia" w:ascii="方正仿宋_GBK" w:hAnsi="方正仿宋_GBK" w:eastAsia="方正仿宋_GBK" w:cs="方正仿宋_GBK"/>
          <w:i w:val="0"/>
          <w:iCs w:val="0"/>
          <w:caps w:val="0"/>
          <w:color w:val="auto"/>
          <w:spacing w:val="0"/>
          <w:sz w:val="31"/>
          <w:szCs w:val="31"/>
          <w:shd w:val="clear" w:color="080000" w:fill="FFFFFF"/>
        </w:rPr>
        <w:t>（</w:t>
      </w:r>
      <w:r>
        <w:rPr>
          <w:rFonts w:hint="eastAsia" w:ascii="方正仿宋_GBK" w:hAnsi="方正仿宋_GBK" w:eastAsia="方正仿宋_GBK" w:cs="方正仿宋_GBK"/>
          <w:i w:val="0"/>
          <w:iCs w:val="0"/>
          <w:caps w:val="0"/>
          <w:color w:val="auto"/>
          <w:spacing w:val="0"/>
          <w:sz w:val="31"/>
          <w:szCs w:val="31"/>
          <w:shd w:val="clear" w:color="080000" w:fill="FFFFFF"/>
          <w:lang w:eastAsia="zh-CN"/>
        </w:rPr>
        <w:t>四</w:t>
      </w:r>
      <w:r>
        <w:rPr>
          <w:rFonts w:hint="eastAsia" w:ascii="方正仿宋_GBK" w:hAnsi="方正仿宋_GBK" w:eastAsia="方正仿宋_GBK" w:cs="方正仿宋_GBK"/>
          <w:i w:val="0"/>
          <w:iCs w:val="0"/>
          <w:caps w:val="0"/>
          <w:color w:val="auto"/>
          <w:spacing w:val="0"/>
          <w:sz w:val="31"/>
          <w:szCs w:val="31"/>
          <w:shd w:val="clear" w:color="080000" w:fill="FFFFFF"/>
        </w:rPr>
        <w:t>）投标截止时间：</w:t>
      </w:r>
      <w:r>
        <w:rPr>
          <w:rFonts w:hint="eastAsia" w:ascii="宋体" w:hAnsi="宋体" w:eastAsia="宋体" w:cs="宋体"/>
          <w:i w:val="0"/>
          <w:iCs w:val="0"/>
          <w:caps w:val="0"/>
          <w:color w:val="auto"/>
          <w:spacing w:val="0"/>
          <w:sz w:val="31"/>
          <w:szCs w:val="31"/>
          <w:shd w:val="clear" w:color="080000" w:fill="FFFFFF"/>
        </w:rPr>
        <w:t>2023</w:t>
      </w:r>
      <w:r>
        <w:rPr>
          <w:rFonts w:hint="eastAsia" w:ascii="方正仿宋_GBK" w:hAnsi="方正仿宋_GBK" w:eastAsia="方正仿宋_GBK" w:cs="方正仿宋_GBK"/>
          <w:i w:val="0"/>
          <w:iCs w:val="0"/>
          <w:caps w:val="0"/>
          <w:color w:val="auto"/>
          <w:spacing w:val="0"/>
          <w:sz w:val="31"/>
          <w:szCs w:val="31"/>
          <w:shd w:val="clear" w:color="080000" w:fill="FFFFFF"/>
        </w:rPr>
        <w:t>年</w:t>
      </w:r>
      <w:r>
        <w:rPr>
          <w:rFonts w:hint="eastAsia" w:ascii="宋体" w:hAnsi="宋体" w:eastAsia="宋体" w:cs="宋体"/>
          <w:i w:val="0"/>
          <w:iCs w:val="0"/>
          <w:caps w:val="0"/>
          <w:color w:val="auto"/>
          <w:spacing w:val="0"/>
          <w:sz w:val="31"/>
          <w:szCs w:val="31"/>
          <w:shd w:val="clear" w:color="080000" w:fill="FFFFFF"/>
          <w:lang w:val="en-US" w:eastAsia="zh-CN"/>
        </w:rPr>
        <w:t>6</w:t>
      </w:r>
      <w:r>
        <w:rPr>
          <w:rFonts w:hint="eastAsia" w:ascii="方正仿宋_GBK" w:hAnsi="方正仿宋_GBK" w:eastAsia="方正仿宋_GBK" w:cs="方正仿宋_GBK"/>
          <w:i w:val="0"/>
          <w:iCs w:val="0"/>
          <w:caps w:val="0"/>
          <w:color w:val="auto"/>
          <w:spacing w:val="0"/>
          <w:sz w:val="31"/>
          <w:szCs w:val="31"/>
          <w:shd w:val="clear" w:color="080000" w:fill="FFFFFF"/>
        </w:rPr>
        <w:t>月</w:t>
      </w:r>
      <w:r>
        <w:rPr>
          <w:rFonts w:hint="eastAsia" w:ascii="宋体" w:hAnsi="宋体" w:cs="宋体"/>
          <w:i w:val="0"/>
          <w:iCs w:val="0"/>
          <w:caps w:val="0"/>
          <w:color w:val="auto"/>
          <w:spacing w:val="0"/>
          <w:sz w:val="31"/>
          <w:szCs w:val="31"/>
          <w:shd w:val="clear" w:color="080000" w:fill="FFFFFF"/>
          <w:lang w:val="en-US" w:eastAsia="zh-CN"/>
        </w:rPr>
        <w:t>20</w:t>
      </w:r>
      <w:r>
        <w:rPr>
          <w:rFonts w:hint="eastAsia" w:ascii="方正仿宋_GBK" w:hAnsi="方正仿宋_GBK" w:eastAsia="方正仿宋_GBK" w:cs="方正仿宋_GBK"/>
          <w:i w:val="0"/>
          <w:iCs w:val="0"/>
          <w:caps w:val="0"/>
          <w:color w:val="auto"/>
          <w:spacing w:val="0"/>
          <w:sz w:val="31"/>
          <w:szCs w:val="31"/>
          <w:shd w:val="clear" w:color="080000" w:fill="FFFFFF"/>
        </w:rPr>
        <w:t>日</w:t>
      </w:r>
      <w:r>
        <w:rPr>
          <w:rFonts w:hint="eastAsia" w:ascii="宋体" w:hAnsi="宋体" w:cs="宋体"/>
          <w:i w:val="0"/>
          <w:iCs w:val="0"/>
          <w:caps w:val="0"/>
          <w:color w:val="auto"/>
          <w:spacing w:val="0"/>
          <w:sz w:val="31"/>
          <w:szCs w:val="31"/>
          <w:shd w:val="clear" w:color="080000" w:fill="FFFFFF"/>
          <w:lang w:val="en-US" w:eastAsia="zh-CN"/>
        </w:rPr>
        <w:t>10</w:t>
      </w:r>
      <w:r>
        <w:rPr>
          <w:rFonts w:hint="eastAsia" w:ascii="方正仿宋_GBK" w:hAnsi="方正仿宋_GBK" w:eastAsia="方正仿宋_GBK" w:cs="方正仿宋_GBK"/>
          <w:i w:val="0"/>
          <w:iCs w:val="0"/>
          <w:caps w:val="0"/>
          <w:color w:val="auto"/>
          <w:spacing w:val="0"/>
          <w:sz w:val="31"/>
          <w:szCs w:val="31"/>
          <w:shd w:val="clear" w:color="080000" w:fill="FFFFFF"/>
        </w:rPr>
        <w:t>时</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auto"/>
          <w:spacing w:val="0"/>
          <w:sz w:val="28"/>
          <w:szCs w:val="28"/>
        </w:rPr>
      </w:pPr>
      <w:r>
        <w:rPr>
          <w:rFonts w:hint="eastAsia" w:ascii="方正仿宋_GBK" w:hAnsi="方正仿宋_GBK" w:eastAsia="方正仿宋_GBK" w:cs="方正仿宋_GBK"/>
          <w:i w:val="0"/>
          <w:iCs w:val="0"/>
          <w:caps w:val="0"/>
          <w:color w:val="auto"/>
          <w:spacing w:val="0"/>
          <w:sz w:val="31"/>
          <w:szCs w:val="31"/>
          <w:shd w:val="clear" w:color="080000" w:fill="FFFFFF"/>
        </w:rPr>
        <w:t>（</w:t>
      </w:r>
      <w:r>
        <w:rPr>
          <w:rFonts w:hint="eastAsia" w:ascii="方正仿宋_GBK" w:hAnsi="方正仿宋_GBK" w:eastAsia="方正仿宋_GBK" w:cs="方正仿宋_GBK"/>
          <w:i w:val="0"/>
          <w:iCs w:val="0"/>
          <w:caps w:val="0"/>
          <w:color w:val="auto"/>
          <w:spacing w:val="0"/>
          <w:sz w:val="31"/>
          <w:szCs w:val="31"/>
          <w:shd w:val="clear" w:color="080000" w:fill="FFFFFF"/>
          <w:lang w:eastAsia="zh-CN"/>
        </w:rPr>
        <w:t>五</w:t>
      </w:r>
      <w:r>
        <w:rPr>
          <w:rFonts w:hint="eastAsia" w:ascii="方正仿宋_GBK" w:hAnsi="方正仿宋_GBK" w:eastAsia="方正仿宋_GBK" w:cs="方正仿宋_GBK"/>
          <w:i w:val="0"/>
          <w:iCs w:val="0"/>
          <w:caps w:val="0"/>
          <w:color w:val="auto"/>
          <w:spacing w:val="0"/>
          <w:sz w:val="31"/>
          <w:szCs w:val="31"/>
          <w:shd w:val="clear" w:color="080000" w:fill="FFFFFF"/>
        </w:rPr>
        <w:t>）开标时间：</w:t>
      </w:r>
      <w:r>
        <w:rPr>
          <w:rFonts w:hint="eastAsia" w:ascii="宋体" w:hAnsi="宋体" w:eastAsia="宋体" w:cs="宋体"/>
          <w:i w:val="0"/>
          <w:iCs w:val="0"/>
          <w:caps w:val="0"/>
          <w:color w:val="auto"/>
          <w:spacing w:val="0"/>
          <w:sz w:val="31"/>
          <w:szCs w:val="31"/>
          <w:shd w:val="clear" w:color="080000" w:fill="FFFFFF"/>
        </w:rPr>
        <w:t>2023</w:t>
      </w:r>
      <w:r>
        <w:rPr>
          <w:rFonts w:hint="eastAsia" w:ascii="方正仿宋_GBK" w:hAnsi="方正仿宋_GBK" w:eastAsia="方正仿宋_GBK" w:cs="方正仿宋_GBK"/>
          <w:i w:val="0"/>
          <w:iCs w:val="0"/>
          <w:caps w:val="0"/>
          <w:color w:val="auto"/>
          <w:spacing w:val="0"/>
          <w:sz w:val="31"/>
          <w:szCs w:val="31"/>
          <w:shd w:val="clear" w:color="080000" w:fill="FFFFFF"/>
        </w:rPr>
        <w:t>年</w:t>
      </w:r>
      <w:r>
        <w:rPr>
          <w:rFonts w:hint="eastAsia" w:ascii="宋体" w:hAnsi="宋体" w:eastAsia="宋体" w:cs="宋体"/>
          <w:i w:val="0"/>
          <w:iCs w:val="0"/>
          <w:caps w:val="0"/>
          <w:color w:val="auto"/>
          <w:spacing w:val="0"/>
          <w:sz w:val="31"/>
          <w:szCs w:val="31"/>
          <w:shd w:val="clear" w:color="080000" w:fill="FFFFFF"/>
          <w:lang w:val="en-US" w:eastAsia="zh-CN"/>
        </w:rPr>
        <w:t>6</w:t>
      </w:r>
      <w:r>
        <w:rPr>
          <w:rFonts w:hint="eastAsia" w:ascii="方正仿宋_GBK" w:hAnsi="方正仿宋_GBK" w:eastAsia="方正仿宋_GBK" w:cs="方正仿宋_GBK"/>
          <w:i w:val="0"/>
          <w:iCs w:val="0"/>
          <w:caps w:val="0"/>
          <w:color w:val="auto"/>
          <w:spacing w:val="0"/>
          <w:sz w:val="31"/>
          <w:szCs w:val="31"/>
          <w:shd w:val="clear" w:color="080000" w:fill="FFFFFF"/>
        </w:rPr>
        <w:t>月</w:t>
      </w:r>
      <w:r>
        <w:rPr>
          <w:rFonts w:hint="eastAsia" w:ascii="宋体" w:hAnsi="宋体" w:cs="宋体"/>
          <w:i w:val="0"/>
          <w:iCs w:val="0"/>
          <w:caps w:val="0"/>
          <w:color w:val="auto"/>
          <w:spacing w:val="0"/>
          <w:sz w:val="31"/>
          <w:szCs w:val="31"/>
          <w:shd w:val="clear" w:color="080000" w:fill="FFFFFF"/>
          <w:lang w:val="en-US" w:eastAsia="zh-CN"/>
        </w:rPr>
        <w:t>20</w:t>
      </w:r>
      <w:r>
        <w:rPr>
          <w:rFonts w:hint="eastAsia" w:ascii="方正仿宋_GBK" w:hAnsi="方正仿宋_GBK" w:eastAsia="方正仿宋_GBK" w:cs="方正仿宋_GBK"/>
          <w:i w:val="0"/>
          <w:iCs w:val="0"/>
          <w:caps w:val="0"/>
          <w:color w:val="auto"/>
          <w:spacing w:val="0"/>
          <w:sz w:val="31"/>
          <w:szCs w:val="31"/>
          <w:shd w:val="clear" w:color="080000" w:fill="FFFFFF"/>
        </w:rPr>
        <w:t>日</w:t>
      </w:r>
      <w:r>
        <w:rPr>
          <w:rFonts w:hint="eastAsia" w:ascii="宋体" w:hAnsi="宋体" w:cs="宋体"/>
          <w:i w:val="0"/>
          <w:iCs w:val="0"/>
          <w:caps w:val="0"/>
          <w:color w:val="auto"/>
          <w:spacing w:val="0"/>
          <w:sz w:val="31"/>
          <w:szCs w:val="31"/>
          <w:shd w:val="clear" w:color="080000" w:fill="FFFFFF"/>
          <w:lang w:val="en-US" w:eastAsia="zh-CN"/>
        </w:rPr>
        <w:t>10</w:t>
      </w:r>
      <w:bookmarkStart w:id="0" w:name="_GoBack"/>
      <w:bookmarkEnd w:id="0"/>
      <w:r>
        <w:rPr>
          <w:rFonts w:hint="eastAsia" w:ascii="方正仿宋_GBK" w:hAnsi="方正仿宋_GBK" w:eastAsia="方正仿宋_GBK" w:cs="方正仿宋_GBK"/>
          <w:i w:val="0"/>
          <w:iCs w:val="0"/>
          <w:caps w:val="0"/>
          <w:color w:val="auto"/>
          <w:spacing w:val="0"/>
          <w:sz w:val="31"/>
          <w:szCs w:val="31"/>
          <w:shd w:val="clear" w:color="080000" w:fill="FFFFFF"/>
        </w:rPr>
        <w:t>时</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auto"/>
          <w:spacing w:val="0"/>
          <w:sz w:val="28"/>
          <w:szCs w:val="28"/>
        </w:rPr>
      </w:pPr>
      <w:r>
        <w:rPr>
          <w:rFonts w:hint="eastAsia" w:ascii="方正仿宋_GBK" w:hAnsi="方正仿宋_GBK" w:eastAsia="方正仿宋_GBK" w:cs="方正仿宋_GBK"/>
          <w:i w:val="0"/>
          <w:iCs w:val="0"/>
          <w:caps w:val="0"/>
          <w:color w:val="auto"/>
          <w:spacing w:val="0"/>
          <w:sz w:val="31"/>
          <w:szCs w:val="31"/>
          <w:shd w:val="clear" w:color="080000" w:fill="FFFFFF"/>
        </w:rPr>
        <w:t>（</w:t>
      </w:r>
      <w:r>
        <w:rPr>
          <w:rFonts w:hint="eastAsia" w:ascii="方正仿宋_GBK" w:hAnsi="方正仿宋_GBK" w:eastAsia="方正仿宋_GBK" w:cs="方正仿宋_GBK"/>
          <w:i w:val="0"/>
          <w:iCs w:val="0"/>
          <w:caps w:val="0"/>
          <w:color w:val="auto"/>
          <w:spacing w:val="0"/>
          <w:sz w:val="31"/>
          <w:szCs w:val="31"/>
          <w:shd w:val="clear" w:color="080000" w:fill="FFFFFF"/>
          <w:lang w:eastAsia="zh-CN"/>
        </w:rPr>
        <w:t>六</w:t>
      </w:r>
      <w:r>
        <w:rPr>
          <w:rFonts w:hint="eastAsia" w:ascii="方正仿宋_GBK" w:hAnsi="方正仿宋_GBK" w:eastAsia="方正仿宋_GBK" w:cs="方正仿宋_GBK"/>
          <w:i w:val="0"/>
          <w:iCs w:val="0"/>
          <w:caps w:val="0"/>
          <w:color w:val="auto"/>
          <w:spacing w:val="0"/>
          <w:sz w:val="31"/>
          <w:szCs w:val="31"/>
          <w:shd w:val="clear" w:color="080000" w:fill="FFFFFF"/>
        </w:rPr>
        <w:t>）开标地点：</w:t>
      </w:r>
      <w:r>
        <w:rPr>
          <w:rFonts w:hint="eastAsia" w:ascii="方正仿宋_GBK" w:hAnsi="方正仿宋_GBK" w:eastAsia="方正仿宋_GBK" w:cs="方正仿宋_GBK"/>
          <w:i w:val="0"/>
          <w:iCs w:val="0"/>
          <w:caps w:val="0"/>
          <w:color w:val="auto"/>
          <w:spacing w:val="0"/>
          <w:sz w:val="31"/>
          <w:szCs w:val="31"/>
          <w:shd w:val="clear" w:color="auto" w:fill="FFFFFF"/>
          <w:lang w:val="en-US" w:eastAsia="zh-CN"/>
        </w:rPr>
        <w:t>重庆茂川环保科技开发有限公司三楼会议室。</w:t>
      </w:r>
    </w:p>
    <w:p>
      <w:pPr>
        <w:pStyle w:val="4"/>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579" w:lineRule="exact"/>
        <w:ind w:left="0" w:right="0" w:firstLine="645"/>
        <w:jc w:val="both"/>
        <w:textAlignment w:val="auto"/>
        <w:rPr>
          <w:rFonts w:hint="default" w:ascii="Times New Roman" w:hAnsi="Times New Roman" w:cs="Times New Roman"/>
          <w:i w:val="0"/>
          <w:iCs w:val="0"/>
          <w:caps w:val="0"/>
          <w:color w:val="auto"/>
          <w:spacing w:val="0"/>
          <w:sz w:val="28"/>
          <w:szCs w:val="28"/>
        </w:rPr>
      </w:pPr>
      <w:r>
        <w:rPr>
          <w:rFonts w:hint="eastAsia" w:ascii="方正黑体_GBK" w:hAnsi="方正黑体_GBK" w:eastAsia="方正黑体_GBK" w:cs="方正黑体_GBK"/>
          <w:i w:val="0"/>
          <w:iCs w:val="0"/>
          <w:caps w:val="0"/>
          <w:color w:val="auto"/>
          <w:spacing w:val="0"/>
          <w:sz w:val="31"/>
          <w:szCs w:val="31"/>
          <w:shd w:val="clear" w:color="080000" w:fill="FFFFFF"/>
        </w:rPr>
        <w:t>七、联系方式</w:t>
      </w:r>
    </w:p>
    <w:p>
      <w:pPr>
        <w:pStyle w:val="4"/>
        <w:widowControl/>
        <w:pBdr>
          <w:top w:val="none" w:color="auto" w:sz="0" w:space="0"/>
          <w:left w:val="none" w:color="auto" w:sz="0" w:space="0"/>
          <w:bottom w:val="none" w:color="auto" w:sz="0" w:space="0"/>
          <w:right w:val="none" w:color="auto" w:sz="0" w:space="0"/>
        </w:pBdr>
        <w:shd w:val="clear" w:color="auto" w:fill="FFFFFF"/>
        <w:wordWrap/>
        <w:adjustRightInd/>
        <w:snapToGrid/>
        <w:spacing w:before="0" w:beforeAutospacing="0" w:after="0" w:afterAutospacing="0" w:line="579" w:lineRule="exact"/>
        <w:ind w:left="0" w:right="0" w:firstLine="645"/>
        <w:jc w:val="both"/>
        <w:textAlignment w:val="auto"/>
        <w:rPr>
          <w:rFonts w:hint="default" w:ascii="方正仿宋_GBK" w:hAnsi="方正仿宋_GBK" w:eastAsia="方正仿宋_GBK" w:cs="方正仿宋_GBK"/>
          <w:i w:val="0"/>
          <w:iCs w:val="0"/>
          <w:caps w:val="0"/>
          <w:color w:val="auto"/>
          <w:spacing w:val="0"/>
          <w:sz w:val="31"/>
          <w:szCs w:val="31"/>
          <w:shd w:val="clear" w:color="auto" w:fill="FFFFFF"/>
        </w:rPr>
      </w:pPr>
      <w:r>
        <w:rPr>
          <w:rFonts w:hint="eastAsia" w:ascii="方正仿宋_GBK" w:hAnsi="方正仿宋_GBK" w:eastAsia="方正仿宋_GBK" w:cs="方正仿宋_GBK"/>
          <w:i w:val="0"/>
          <w:iCs w:val="0"/>
          <w:caps w:val="0"/>
          <w:color w:val="auto"/>
          <w:spacing w:val="0"/>
          <w:sz w:val="31"/>
          <w:szCs w:val="31"/>
          <w:shd w:val="clear" w:color="auto" w:fill="FFFFFF"/>
        </w:rPr>
        <w:t>采购人：</w:t>
      </w:r>
      <w:r>
        <w:rPr>
          <w:rFonts w:hint="eastAsia" w:ascii="方正仿宋_GBK" w:hAnsi="方正仿宋_GBK" w:eastAsia="方正仿宋_GBK" w:cs="方正仿宋_GBK"/>
          <w:i w:val="0"/>
          <w:iCs w:val="0"/>
          <w:caps w:val="0"/>
          <w:color w:val="auto"/>
          <w:spacing w:val="0"/>
          <w:sz w:val="31"/>
          <w:szCs w:val="31"/>
          <w:shd w:val="clear" w:color="auto" w:fill="FFFFFF"/>
          <w:lang w:val="en-US" w:eastAsia="zh-CN"/>
        </w:rPr>
        <w:t>重庆茂川环保科技开发有限公司工会委员会</w:t>
      </w:r>
    </w:p>
    <w:p>
      <w:pPr>
        <w:pStyle w:val="4"/>
        <w:widowControl/>
        <w:pBdr>
          <w:top w:val="none" w:color="auto" w:sz="0" w:space="0"/>
          <w:left w:val="none" w:color="auto" w:sz="0" w:space="0"/>
          <w:bottom w:val="none" w:color="auto" w:sz="0" w:space="0"/>
          <w:right w:val="none" w:color="auto" w:sz="0" w:space="0"/>
        </w:pBdr>
        <w:shd w:val="clear" w:color="auto" w:fill="FFFFFF"/>
        <w:wordWrap/>
        <w:adjustRightInd/>
        <w:snapToGrid/>
        <w:spacing w:before="0" w:beforeAutospacing="0" w:after="0" w:afterAutospacing="0" w:line="579" w:lineRule="exact"/>
        <w:ind w:left="0" w:right="0" w:firstLine="645"/>
        <w:jc w:val="both"/>
        <w:textAlignment w:val="auto"/>
        <w:rPr>
          <w:rFonts w:hint="default" w:ascii="方正仿宋_GBK" w:hAnsi="方正仿宋_GBK" w:eastAsia="方正仿宋_GBK" w:cs="方正仿宋_GBK"/>
          <w:i w:val="0"/>
          <w:iCs w:val="0"/>
          <w:caps w:val="0"/>
          <w:color w:val="auto"/>
          <w:spacing w:val="0"/>
          <w:sz w:val="31"/>
          <w:szCs w:val="31"/>
          <w:shd w:val="clear" w:color="auto" w:fill="FFFFFF"/>
        </w:rPr>
      </w:pPr>
      <w:r>
        <w:rPr>
          <w:rFonts w:hint="eastAsia" w:ascii="方正仿宋_GBK" w:hAnsi="方正仿宋_GBK" w:eastAsia="方正仿宋_GBK" w:cs="方正仿宋_GBK"/>
          <w:i w:val="0"/>
          <w:iCs w:val="0"/>
          <w:caps w:val="0"/>
          <w:color w:val="auto"/>
          <w:spacing w:val="0"/>
          <w:sz w:val="31"/>
          <w:szCs w:val="31"/>
          <w:shd w:val="clear" w:color="auto" w:fill="FFFFFF"/>
        </w:rPr>
        <w:t>联系人：</w:t>
      </w:r>
      <w:r>
        <w:rPr>
          <w:rFonts w:hint="default" w:ascii="方正仿宋_GBK" w:hAnsi="方正仿宋_GBK" w:eastAsia="方正仿宋_GBK" w:cs="方正仿宋_GBK"/>
          <w:i w:val="0"/>
          <w:iCs w:val="0"/>
          <w:caps w:val="0"/>
          <w:color w:val="auto"/>
          <w:spacing w:val="0"/>
          <w:sz w:val="31"/>
          <w:szCs w:val="31"/>
          <w:shd w:val="clear" w:color="auto" w:fill="FFFFFF"/>
        </w:rPr>
        <w:t> </w:t>
      </w:r>
      <w:r>
        <w:rPr>
          <w:rFonts w:hint="eastAsia" w:ascii="方正仿宋_GBK" w:hAnsi="方正仿宋_GBK" w:eastAsia="方正仿宋_GBK" w:cs="方正仿宋_GBK"/>
          <w:i w:val="0"/>
          <w:iCs w:val="0"/>
          <w:caps w:val="0"/>
          <w:color w:val="auto"/>
          <w:spacing w:val="0"/>
          <w:sz w:val="31"/>
          <w:szCs w:val="31"/>
          <w:shd w:val="clear" w:color="auto" w:fill="FFFFFF"/>
          <w:lang w:eastAsia="zh-CN"/>
        </w:rPr>
        <w:t>丁</w:t>
      </w:r>
      <w:r>
        <w:rPr>
          <w:rFonts w:hint="eastAsia" w:ascii="方正仿宋_GBK" w:hAnsi="方正仿宋_GBK" w:eastAsia="方正仿宋_GBK" w:cs="方正仿宋_GBK"/>
          <w:i w:val="0"/>
          <w:iCs w:val="0"/>
          <w:caps w:val="0"/>
          <w:color w:val="auto"/>
          <w:spacing w:val="0"/>
          <w:sz w:val="31"/>
          <w:szCs w:val="31"/>
          <w:shd w:val="clear" w:color="auto" w:fill="FFFFFF"/>
        </w:rPr>
        <w:t>老师</w:t>
      </w:r>
    </w:p>
    <w:p>
      <w:pPr>
        <w:pStyle w:val="4"/>
        <w:widowControl/>
        <w:pBdr>
          <w:top w:val="none" w:color="auto" w:sz="0" w:space="0"/>
          <w:left w:val="none" w:color="auto" w:sz="0" w:space="0"/>
          <w:bottom w:val="none" w:color="auto" w:sz="0" w:space="0"/>
          <w:right w:val="none" w:color="auto" w:sz="0" w:space="0"/>
        </w:pBdr>
        <w:shd w:val="clear" w:color="auto" w:fill="FFFFFF"/>
        <w:wordWrap/>
        <w:adjustRightInd/>
        <w:snapToGrid/>
        <w:spacing w:before="0" w:beforeAutospacing="0" w:after="0" w:afterAutospacing="0" w:line="579" w:lineRule="exact"/>
        <w:ind w:left="0" w:right="0" w:firstLine="645"/>
        <w:jc w:val="both"/>
        <w:textAlignment w:val="auto"/>
        <w:rPr>
          <w:rFonts w:hint="default" w:ascii="方正仿宋_GBK" w:hAnsi="方正仿宋_GBK" w:eastAsia="方正仿宋_GBK" w:cs="方正仿宋_GBK"/>
          <w:i w:val="0"/>
          <w:iCs w:val="0"/>
          <w:caps w:val="0"/>
          <w:color w:val="auto"/>
          <w:spacing w:val="0"/>
          <w:sz w:val="31"/>
          <w:szCs w:val="31"/>
          <w:shd w:val="clear" w:color="auto" w:fill="FFFFFF"/>
          <w:lang w:val="en-US" w:eastAsia="zh-CN"/>
        </w:rPr>
      </w:pPr>
      <w:r>
        <w:rPr>
          <w:rFonts w:hint="eastAsia" w:ascii="方正仿宋_GBK" w:hAnsi="方正仿宋_GBK" w:eastAsia="方正仿宋_GBK" w:cs="方正仿宋_GBK"/>
          <w:i w:val="0"/>
          <w:iCs w:val="0"/>
          <w:caps w:val="0"/>
          <w:color w:val="auto"/>
          <w:spacing w:val="0"/>
          <w:sz w:val="31"/>
          <w:szCs w:val="31"/>
          <w:shd w:val="clear" w:color="auto" w:fill="FFFFFF"/>
        </w:rPr>
        <w:t>联系电话：</w:t>
      </w:r>
      <w:r>
        <w:rPr>
          <w:rFonts w:hint="eastAsia" w:ascii="方正仿宋_GBK" w:hAnsi="方正仿宋_GBK" w:eastAsia="方正仿宋_GBK" w:cs="方正仿宋_GBK"/>
          <w:i w:val="0"/>
          <w:iCs w:val="0"/>
          <w:caps w:val="0"/>
          <w:color w:val="auto"/>
          <w:spacing w:val="0"/>
          <w:sz w:val="31"/>
          <w:szCs w:val="31"/>
          <w:shd w:val="clear" w:color="auto" w:fill="FFFFFF"/>
          <w:lang w:val="en-US" w:eastAsia="zh-CN"/>
        </w:rPr>
        <w:t>15086642349</w:t>
      </w:r>
    </w:p>
    <w:p>
      <w:pPr>
        <w:pStyle w:val="4"/>
        <w:widowControl/>
        <w:pBdr>
          <w:top w:val="none" w:color="auto" w:sz="0" w:space="0"/>
          <w:left w:val="none" w:color="auto" w:sz="0" w:space="0"/>
          <w:bottom w:val="none" w:color="auto" w:sz="0" w:space="0"/>
          <w:right w:val="none" w:color="auto" w:sz="0" w:space="0"/>
        </w:pBdr>
        <w:shd w:val="clear" w:color="auto" w:fill="FFFFFF"/>
        <w:wordWrap/>
        <w:adjustRightInd/>
        <w:snapToGrid/>
        <w:spacing w:before="0" w:beforeAutospacing="0" w:after="0" w:afterAutospacing="0" w:line="579" w:lineRule="exact"/>
        <w:ind w:left="0" w:right="0" w:firstLine="645"/>
        <w:jc w:val="both"/>
        <w:textAlignment w:val="auto"/>
      </w:pPr>
      <w:r>
        <w:rPr>
          <w:rFonts w:hint="eastAsia" w:ascii="方正仿宋_GBK" w:hAnsi="方正仿宋_GBK" w:eastAsia="方正仿宋_GBK" w:cs="方正仿宋_GBK"/>
          <w:i w:val="0"/>
          <w:iCs w:val="0"/>
          <w:caps w:val="0"/>
          <w:color w:val="auto"/>
          <w:spacing w:val="0"/>
          <w:sz w:val="31"/>
          <w:szCs w:val="31"/>
          <w:shd w:val="clear" w:color="auto" w:fill="FFFFFF"/>
        </w:rPr>
        <w:t>地址：重庆市江津区</w:t>
      </w:r>
      <w:r>
        <w:rPr>
          <w:rFonts w:hint="eastAsia" w:ascii="方正仿宋_GBK" w:hAnsi="方正仿宋_GBK" w:eastAsia="方正仿宋_GBK" w:cs="方正仿宋_GBK"/>
          <w:i w:val="0"/>
          <w:iCs w:val="0"/>
          <w:caps w:val="0"/>
          <w:color w:val="auto"/>
          <w:spacing w:val="0"/>
          <w:sz w:val="31"/>
          <w:szCs w:val="31"/>
          <w:shd w:val="clear" w:color="auto" w:fill="FFFFFF"/>
          <w:lang w:val="en-US" w:eastAsia="zh-CN"/>
        </w:rPr>
        <w:t>几江街道老米市街144号</w:t>
      </w:r>
    </w:p>
    <w:sectPr>
      <w:pgSz w:w="11906" w:h="16838"/>
      <w:pgMar w:top="1383" w:right="1800"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Y2FkYWRlMjc0NTk4MmU2Y2FiZTY2NTJiMGM5MzI3NjYifQ=="/>
  </w:docVars>
  <w:rsids>
    <w:rsidRoot w:val="74AB4378"/>
    <w:rsid w:val="03D64F7F"/>
    <w:rsid w:val="05461B09"/>
    <w:rsid w:val="066016FD"/>
    <w:rsid w:val="0A0C0969"/>
    <w:rsid w:val="0F851406"/>
    <w:rsid w:val="17C214C3"/>
    <w:rsid w:val="24596D0B"/>
    <w:rsid w:val="274C0268"/>
    <w:rsid w:val="31895E2A"/>
    <w:rsid w:val="321C06DA"/>
    <w:rsid w:val="3B7D4539"/>
    <w:rsid w:val="437C7419"/>
    <w:rsid w:val="5CD3665E"/>
    <w:rsid w:val="620D3C77"/>
    <w:rsid w:val="74AB4378"/>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character" w:default="1" w:styleId="5">
    <w:name w:val="Default Paragraph Font"/>
    <w:semiHidden/>
    <w:qFormat/>
    <w:uiPriority w:val="0"/>
  </w:style>
  <w:style w:type="table" w:default="1" w:styleId="6">
    <w:name w:val="Normal Table"/>
    <w:semiHidden/>
    <w:qFormat/>
    <w:uiPriority w:val="0"/>
    <w:tblPr>
      <w:tblStyle w:val="6"/>
      <w:tblLayout w:type="fixed"/>
      <w:tblCellMar>
        <w:top w:w="0" w:type="dxa"/>
        <w:left w:w="108" w:type="dxa"/>
        <w:bottom w:w="0" w:type="dxa"/>
        <w:right w:w="108" w:type="dxa"/>
      </w:tblCellMar>
    </w:tblPr>
    <w:tcPr>
      <w:textDirection w:val="lrTb"/>
    </w:tcPr>
  </w:style>
  <w:style w:type="paragraph" w:styleId="3">
    <w:name w:val="Body Text"/>
    <w:basedOn w:val="1"/>
    <w:qFormat/>
    <w:uiPriority w:val="0"/>
    <w:rPr>
      <w:rFonts w:ascii="仿宋_GB2312" w:eastAsia="仿宋_GB2312"/>
      <w:sz w:val="32"/>
    </w:rPr>
  </w:style>
  <w:style w:type="paragraph" w:styleId="4">
    <w:name w:val="Normal (Web)"/>
    <w:basedOn w:val="1"/>
    <w:qFormat/>
    <w:uiPriority w:val="0"/>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795</Words>
  <Characters>860</Characters>
  <Lines>0</Lines>
  <Paragraphs>0</Paragraphs>
  <TotalTime>0</TotalTime>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2023-06-09T08:22:00Z</dcterms:created>
  <dc:creator>耳东太太°</dc:creator>
  <cp:lastModifiedBy>Administrator</cp:lastModifiedBy>
  <cp:lastPrinted>2023-06-14T00:32:00Z</cp:lastPrinted>
  <dcterms:modified xsi:type="dcterms:W3CDTF">2023-06-15T03:30:20Z</dcterms:modified>
  <dc:title>采购公告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y fmtid="{D5CDD505-2E9C-101B-9397-08002B2CF9AE}" pid="3" name="ICV">
    <vt:lpwstr>446F263535AC4A6ABE21E774362A7811_11</vt:lpwstr>
  </property>
</Properties>
</file>