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三维公司食堂食材配送合同</w:t>
      </w:r>
    </w:p>
    <w:p>
      <w:pPr>
        <w:spacing w:line="560" w:lineRule="exact"/>
        <w:rPr>
          <w:rFonts w:hint="eastAsia" w:ascii="方正仿宋_GBK" w:eastAsia="方正仿宋_GBK"/>
          <w:color w:val="000000" w:themeColor="text1"/>
          <w:sz w:val="32"/>
          <w:szCs w:val="32"/>
          <w14:textFill>
            <w14:solidFill>
              <w14:schemeClr w14:val="tx1"/>
            </w14:solidFill>
          </w14:textFill>
        </w:rPr>
      </w:pPr>
    </w:p>
    <w:p>
      <w:pPr>
        <w:spacing w:line="560" w:lineRule="exact"/>
        <w:rPr>
          <w:rFonts w:ascii="方正仿宋_GBK" w:eastAsia="方正仿宋_GBK"/>
          <w:color w:val="000000" w:themeColor="text1"/>
          <w:sz w:val="32"/>
          <w:szCs w:val="32"/>
          <w:u w:val="single"/>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甲方：（购货单位）</w:t>
      </w:r>
      <w:r>
        <w:rPr>
          <w:rFonts w:hint="eastAsia" w:ascii="方正仿宋_GBK" w:eastAsia="方正仿宋_GBK"/>
          <w:color w:val="000000" w:themeColor="text1"/>
          <w:sz w:val="32"/>
          <w:szCs w:val="32"/>
          <w:u w:val="single"/>
          <w14:textFill>
            <w14:solidFill>
              <w14:schemeClr w14:val="tx1"/>
            </w14:solidFill>
          </w14:textFill>
        </w:rPr>
        <w:t xml:space="preserve">  </w:t>
      </w:r>
      <w:r>
        <w:rPr>
          <w:rFonts w:hint="eastAsia" w:ascii="方正仿宋_GBK" w:eastAsia="方正仿宋_GBK"/>
          <w:color w:val="000000" w:themeColor="text1"/>
          <w:sz w:val="32"/>
          <w:szCs w:val="32"/>
          <w:u w:val="single"/>
          <w:lang w:val="en-US" w:eastAsia="zh-CN"/>
          <w14:textFill>
            <w14:solidFill>
              <w14:schemeClr w14:val="tx1"/>
            </w14:solidFill>
          </w14:textFill>
        </w:rPr>
        <w:t xml:space="preserve">        </w:t>
      </w:r>
      <w:r>
        <w:rPr>
          <w:rFonts w:hint="eastAsia" w:ascii="方正仿宋_GBK" w:eastAsia="方正仿宋_GBK"/>
          <w:color w:val="000000" w:themeColor="text1"/>
          <w:sz w:val="32"/>
          <w:szCs w:val="32"/>
          <w:u w:val="single"/>
          <w14:textFill>
            <w14:solidFill>
              <w14:schemeClr w14:val="tx1"/>
            </w14:solidFill>
          </w14:textFill>
        </w:rPr>
        <w:t xml:space="preserve">                                  </w:t>
      </w:r>
    </w:p>
    <w:p>
      <w:pPr>
        <w:spacing w:line="560" w:lineRule="exact"/>
        <w:rPr>
          <w:rFonts w:hint="default" w:ascii="方正仿宋_GBK" w:eastAsia="方正仿宋_GBK"/>
          <w:color w:val="000000" w:themeColor="text1"/>
          <w:sz w:val="32"/>
          <w:szCs w:val="32"/>
          <w:u w:val="single"/>
          <w:lang w:val="en-US" w:eastAsia="zh-CN"/>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乙方：（供货单位）</w:t>
      </w:r>
      <w:r>
        <w:rPr>
          <w:rFonts w:hint="eastAsia" w:ascii="方正仿宋_GBK" w:eastAsia="方正仿宋_GBK"/>
          <w:color w:val="000000" w:themeColor="text1"/>
          <w:sz w:val="32"/>
          <w:szCs w:val="32"/>
          <w:u w:val="single"/>
          <w:lang w:val="en-US" w:eastAsia="zh-CN"/>
          <w14:textFill>
            <w14:solidFill>
              <w14:schemeClr w14:val="tx1"/>
            </w14:solidFill>
          </w14:textFill>
        </w:rPr>
        <w:t xml:space="preserve">                                            </w:t>
      </w: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（以下均用甲方，乙方代表购货单位及供货单位）</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甲、乙双方本着公正、诚信、互惠互利、友好合作的原则，由甲方负责向乙方提供</w:t>
      </w:r>
      <w:r>
        <w:rPr>
          <w:rFonts w:hint="eastAsia" w:ascii="方正仿宋_GBK" w:eastAsia="方正仿宋_GBK"/>
          <w:color w:val="000000" w:themeColor="text1"/>
          <w:sz w:val="32"/>
          <w:szCs w:val="32"/>
          <w:lang w:val="en-US" w:eastAsia="zh-CN"/>
          <w14:textFill>
            <w14:solidFill>
              <w14:schemeClr w14:val="tx1"/>
            </w14:solidFill>
          </w14:textFill>
        </w:rPr>
        <w:t>蔬菜瓜果、</w:t>
      </w:r>
      <w:r>
        <w:rPr>
          <w:rFonts w:ascii="方正仿宋_GBK" w:hAnsi="方正仿宋_GBK" w:eastAsia="方正仿宋_GBK" w:cs="方正仿宋_GBK"/>
          <w:i w:val="0"/>
          <w:iCs w:val="0"/>
          <w:caps w:val="0"/>
          <w:color w:val="212529"/>
          <w:spacing w:val="0"/>
          <w:sz w:val="31"/>
          <w:szCs w:val="31"/>
          <w:shd w:val="clear" w:fill="FFFFFF"/>
        </w:rPr>
        <w:t>粮油奶制品</w:t>
      </w:r>
      <w:r>
        <w:rPr>
          <w:rFonts w:hint="eastAsia" w:ascii="方正仿宋_GBK" w:hAnsi="方正仿宋_GBK" w:eastAsia="方正仿宋_GBK" w:cs="方正仿宋_GBK"/>
          <w:i w:val="0"/>
          <w:iCs w:val="0"/>
          <w:caps w:val="0"/>
          <w:color w:val="212529"/>
          <w:spacing w:val="0"/>
          <w:sz w:val="31"/>
          <w:szCs w:val="31"/>
          <w:shd w:val="clear" w:fill="FFFFFF"/>
          <w:lang w:eastAsia="zh-CN"/>
        </w:rPr>
        <w:t>、</w:t>
      </w:r>
      <w:r>
        <w:rPr>
          <w:rFonts w:ascii="方正仿宋_GBK" w:hAnsi="方正仿宋_GBK" w:eastAsia="方正仿宋_GBK" w:cs="方正仿宋_GBK"/>
          <w:i w:val="0"/>
          <w:iCs w:val="0"/>
          <w:caps w:val="0"/>
          <w:color w:val="212529"/>
          <w:spacing w:val="0"/>
          <w:sz w:val="31"/>
          <w:szCs w:val="31"/>
          <w:shd w:val="clear" w:fill="FFFFFF"/>
        </w:rPr>
        <w:t>肉</w:t>
      </w:r>
      <w:r>
        <w:rPr>
          <w:rFonts w:hint="eastAsia" w:ascii="方正仿宋_GBK" w:eastAsia="方正仿宋_GBK"/>
          <w:color w:val="000000" w:themeColor="text1"/>
          <w:sz w:val="32"/>
          <w:szCs w:val="32"/>
          <w:lang w:val="en-US" w:eastAsia="zh-CN"/>
          <w14:textFill>
            <w14:solidFill>
              <w14:schemeClr w14:val="tx1"/>
            </w14:solidFill>
          </w14:textFill>
        </w:rPr>
        <w:t>类等商品</w:t>
      </w:r>
      <w:r>
        <w:rPr>
          <w:rFonts w:hint="eastAsia" w:ascii="方正仿宋_GBK" w:eastAsia="方正仿宋_GBK"/>
          <w:color w:val="000000" w:themeColor="text1"/>
          <w:sz w:val="32"/>
          <w:szCs w:val="32"/>
          <w14:textFill>
            <w14:solidFill>
              <w14:schemeClr w14:val="tx1"/>
            </w14:solidFill>
          </w14:textFill>
        </w:rPr>
        <w:t>配送服务事宜，为保证双方的权益，特订立本合同。</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第一条：配送服务期限及内容</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1、合同有效期为</w:t>
      </w:r>
      <w:r>
        <w:rPr>
          <w:rFonts w:hint="eastAsia" w:ascii="方正仿宋_GBK" w:eastAsia="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olor w:val="000000" w:themeColor="text1"/>
          <w:sz w:val="32"/>
          <w:szCs w:val="32"/>
          <w:u w:val="single"/>
          <w:lang w:val="en-US" w:eastAsia="zh-CN"/>
          <w14:textFill>
            <w14:solidFill>
              <w14:schemeClr w14:val="tx1"/>
            </w14:solidFill>
          </w14:textFill>
        </w:rPr>
        <w:t>2024</w:t>
      </w:r>
      <w:r>
        <w:rPr>
          <w:rFonts w:hint="eastAsia" w:ascii="方正仿宋_GBK" w:eastAsia="方正仿宋_GBK"/>
          <w:color w:val="000000" w:themeColor="text1"/>
          <w:sz w:val="32"/>
          <w:szCs w:val="32"/>
          <w:u w:val="single"/>
          <w14:textFill>
            <w14:solidFill>
              <w14:schemeClr w14:val="tx1"/>
            </w14:solidFill>
          </w14:textFill>
        </w:rPr>
        <w:t>年</w:t>
      </w:r>
      <w:r>
        <w:rPr>
          <w:rFonts w:hint="eastAsia" w:ascii="方正仿宋_GBK" w:eastAsia="方正仿宋_GBK"/>
          <w:color w:val="000000" w:themeColor="text1"/>
          <w:sz w:val="32"/>
          <w:szCs w:val="32"/>
          <w:u w:val="single"/>
          <w:lang w:val="en-US" w:eastAsia="zh-CN"/>
          <w14:textFill>
            <w14:solidFill>
              <w14:schemeClr w14:val="tx1"/>
            </w14:solidFill>
          </w14:textFill>
        </w:rPr>
        <w:t>4</w:t>
      </w:r>
      <w:r>
        <w:rPr>
          <w:rFonts w:hint="eastAsia" w:ascii="方正仿宋_GBK" w:eastAsia="方正仿宋_GBK"/>
          <w:color w:val="000000" w:themeColor="text1"/>
          <w:sz w:val="32"/>
          <w:szCs w:val="32"/>
          <w:u w:val="single"/>
          <w14:textFill>
            <w14:solidFill>
              <w14:schemeClr w14:val="tx1"/>
            </w14:solidFill>
          </w14:textFill>
        </w:rPr>
        <w:t>月</w:t>
      </w:r>
      <w:r>
        <w:rPr>
          <w:rFonts w:hint="eastAsia" w:ascii="方正仿宋_GBK" w:eastAsia="方正仿宋_GBK"/>
          <w:color w:val="000000" w:themeColor="text1"/>
          <w:sz w:val="32"/>
          <w:szCs w:val="32"/>
          <w:u w:val="single"/>
          <w:lang w:val="en-US" w:eastAsia="zh-CN"/>
          <w14:textFill>
            <w14:solidFill>
              <w14:schemeClr w14:val="tx1"/>
            </w14:solidFill>
          </w14:textFill>
        </w:rPr>
        <w:t>1</w:t>
      </w:r>
      <w:r>
        <w:rPr>
          <w:rFonts w:hint="eastAsia" w:ascii="方正仿宋_GBK" w:eastAsia="方正仿宋_GBK"/>
          <w:color w:val="000000" w:themeColor="text1"/>
          <w:sz w:val="32"/>
          <w:szCs w:val="32"/>
          <w:u w:val="single"/>
          <w14:textFill>
            <w14:solidFill>
              <w14:schemeClr w14:val="tx1"/>
            </w14:solidFill>
          </w14:textFill>
        </w:rPr>
        <w:t>日起至</w:t>
      </w:r>
      <w:r>
        <w:rPr>
          <w:rFonts w:hint="eastAsia" w:ascii="方正仿宋_GBK" w:eastAsia="方正仿宋_GBK"/>
          <w:color w:val="000000" w:themeColor="text1"/>
          <w:sz w:val="32"/>
          <w:szCs w:val="32"/>
          <w:u w:val="single"/>
          <w:lang w:val="en-US" w:eastAsia="zh-CN"/>
          <w14:textFill>
            <w14:solidFill>
              <w14:schemeClr w14:val="tx1"/>
            </w14:solidFill>
          </w14:textFill>
        </w:rPr>
        <w:t>2025</w:t>
      </w:r>
      <w:r>
        <w:rPr>
          <w:rFonts w:hint="eastAsia" w:ascii="方正仿宋_GBK" w:eastAsia="方正仿宋_GBK"/>
          <w:color w:val="000000" w:themeColor="text1"/>
          <w:sz w:val="32"/>
          <w:szCs w:val="32"/>
          <w:u w:val="single"/>
          <w14:textFill>
            <w14:solidFill>
              <w14:schemeClr w14:val="tx1"/>
            </w14:solidFill>
          </w14:textFill>
        </w:rPr>
        <w:t>年</w:t>
      </w:r>
      <w:r>
        <w:rPr>
          <w:rFonts w:hint="eastAsia" w:ascii="方正仿宋_GBK" w:eastAsia="方正仿宋_GBK"/>
          <w:color w:val="000000" w:themeColor="text1"/>
          <w:sz w:val="32"/>
          <w:szCs w:val="32"/>
          <w:u w:val="single"/>
          <w:lang w:val="en-US" w:eastAsia="zh-CN"/>
          <w14:textFill>
            <w14:solidFill>
              <w14:schemeClr w14:val="tx1"/>
            </w14:solidFill>
          </w14:textFill>
        </w:rPr>
        <w:t>3</w:t>
      </w:r>
      <w:r>
        <w:rPr>
          <w:rFonts w:hint="eastAsia" w:ascii="方正仿宋_GBK" w:eastAsia="方正仿宋_GBK"/>
          <w:color w:val="000000" w:themeColor="text1"/>
          <w:sz w:val="32"/>
          <w:szCs w:val="32"/>
          <w:u w:val="single"/>
          <w14:textFill>
            <w14:solidFill>
              <w14:schemeClr w14:val="tx1"/>
            </w14:solidFill>
          </w14:textFill>
        </w:rPr>
        <w:t>月</w:t>
      </w:r>
      <w:r>
        <w:rPr>
          <w:rFonts w:hint="eastAsia" w:ascii="方正仿宋_GBK" w:eastAsia="方正仿宋_GBK"/>
          <w:color w:val="000000" w:themeColor="text1"/>
          <w:sz w:val="32"/>
          <w:szCs w:val="32"/>
          <w:u w:val="single"/>
          <w:lang w:val="en-US" w:eastAsia="zh-CN"/>
          <w14:textFill>
            <w14:solidFill>
              <w14:schemeClr w14:val="tx1"/>
            </w14:solidFill>
          </w14:textFill>
        </w:rPr>
        <w:t>31</w:t>
      </w:r>
      <w:r>
        <w:rPr>
          <w:rFonts w:hint="eastAsia" w:ascii="方正仿宋_GBK" w:eastAsia="方正仿宋_GBK"/>
          <w:color w:val="000000" w:themeColor="text1"/>
          <w:sz w:val="32"/>
          <w:szCs w:val="32"/>
          <w:u w:val="single"/>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止。</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2、在合同期内，乙方按照甲方订购的品种、数量、质量及单价准时向乙方提供配送服务。</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3、甲方向乙方订购的商品，必须提前一天以文字形式（包括书面、短信、微信等）向乙方下订单，订单内容应清楚说明品名、数量、质量、时间及特殊要求等。</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4、为</w:t>
      </w:r>
      <w:r>
        <w:rPr>
          <w:rFonts w:hint="eastAsia" w:ascii="方正仿宋_GBK" w:eastAsia="方正仿宋_GBK"/>
          <w:color w:val="000000" w:themeColor="text1"/>
          <w:sz w:val="32"/>
          <w:szCs w:val="32"/>
          <w:lang w:val="en-US" w:eastAsia="zh-CN"/>
          <w14:textFill>
            <w14:solidFill>
              <w14:schemeClr w14:val="tx1"/>
            </w14:solidFill>
          </w14:textFill>
        </w:rPr>
        <w:t>保证</w:t>
      </w:r>
      <w:r>
        <w:rPr>
          <w:rFonts w:hint="eastAsia" w:ascii="方正仿宋_GBK" w:eastAsia="方正仿宋_GBK"/>
          <w:color w:val="000000" w:themeColor="text1"/>
          <w:sz w:val="32"/>
          <w:szCs w:val="32"/>
          <w14:textFill>
            <w14:solidFill>
              <w14:schemeClr w14:val="tx1"/>
            </w14:solidFill>
          </w14:textFill>
        </w:rPr>
        <w:t>乙方</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符合国家和地方有关食品安全和卫生标准，乙方需向甲方缴纳履约保证金人民币</w:t>
      </w:r>
      <w:r>
        <w:rPr>
          <w:rFonts w:hint="eastAsia" w:ascii="方正仿宋_GBK" w:eastAsia="方正仿宋_GBK"/>
          <w:color w:val="000000" w:themeColor="text1"/>
          <w:sz w:val="32"/>
          <w:szCs w:val="32"/>
          <w:u w:val="single"/>
          <w:lang w:val="en-US" w:eastAsia="zh-CN"/>
          <w14:textFill>
            <w14:solidFill>
              <w14:schemeClr w14:val="tx1"/>
            </w14:solidFill>
          </w14:textFill>
        </w:rPr>
        <w:t>￥10000.00元整（大写：壹万元整）</w:t>
      </w:r>
      <w:r>
        <w:rPr>
          <w:rFonts w:hint="eastAsia" w:ascii="方正仿宋_GBK" w:eastAsia="方正仿宋_GBK"/>
          <w:color w:val="000000" w:themeColor="text1"/>
          <w:sz w:val="32"/>
          <w:szCs w:val="32"/>
          <w14:textFill>
            <w14:solidFill>
              <w14:schemeClr w14:val="tx1"/>
            </w14:solidFill>
          </w14:textFill>
        </w:rPr>
        <w:t>，待合同到期后无违约责任和事项处理完毕后，甲方无息退还履约保证金。</w:t>
      </w:r>
    </w:p>
    <w:p>
      <w:pPr>
        <w:spacing w:line="560" w:lineRule="exact"/>
        <w:ind w:firstLine="640" w:firstLineChars="20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第二条：配送商品质量、数量、时间及验收</w:t>
      </w:r>
    </w:p>
    <w:p>
      <w:pPr>
        <w:spacing w:line="560" w:lineRule="exact"/>
        <w:ind w:firstLine="640" w:firstLineChars="200"/>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1、配送商品质量</w:t>
      </w:r>
      <w:r>
        <w:rPr>
          <w:rFonts w:hint="eastAsia" w:ascii="方正仿宋_GBK" w:eastAsia="方正仿宋_GBK"/>
          <w:color w:val="000000" w:themeColor="text1"/>
          <w:sz w:val="32"/>
          <w:szCs w:val="32"/>
          <w:lang w:val="en-US" w:eastAsia="zh-CN"/>
          <w14:textFill>
            <w14:solidFill>
              <w14:schemeClr w14:val="tx1"/>
            </w14:solidFill>
          </w14:textFill>
        </w:rPr>
        <w:t>应</w:t>
      </w:r>
      <w:r>
        <w:rPr>
          <w:rFonts w:hint="eastAsia" w:ascii="方正仿宋_GBK" w:eastAsia="方正仿宋_GBK"/>
          <w:color w:val="000000" w:themeColor="text1"/>
          <w:sz w:val="32"/>
          <w:szCs w:val="32"/>
          <w14:textFill>
            <w14:solidFill>
              <w14:schemeClr w14:val="tx1"/>
            </w14:solidFill>
          </w14:textFill>
        </w:rPr>
        <w:t>符合国家和地方有关食品安全和卫生标准，保证送货质量</w:t>
      </w:r>
      <w:r>
        <w:rPr>
          <w:rFonts w:hint="eastAsia" w:ascii="方正仿宋_GBK" w:eastAsia="方正仿宋_GBK"/>
          <w:color w:val="000000" w:themeColor="text1"/>
          <w:sz w:val="32"/>
          <w:szCs w:val="32"/>
          <w:lang w:val="en-US"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不得以次充好、降低等级、短斤少量，新鲜食材需整洁卫生。</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2、数量：应保证斤两的准确性，原则上以甲方验货数量为准。</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3、时间：乙方须按甲方要求的时间将所订购的</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送至甲方</w:t>
      </w:r>
      <w:r>
        <w:rPr>
          <w:rFonts w:hint="eastAsia" w:ascii="方正仿宋_GBK" w:eastAsia="方正仿宋_GBK"/>
          <w:color w:val="000000" w:themeColor="text1"/>
          <w:sz w:val="32"/>
          <w:szCs w:val="32"/>
          <w:lang w:val="en-US" w:eastAsia="zh-CN"/>
          <w14:textFill>
            <w14:solidFill>
              <w14:schemeClr w14:val="tx1"/>
            </w14:solidFill>
          </w14:textFill>
        </w:rPr>
        <w:t>食堂地点</w:t>
      </w:r>
      <w:r>
        <w:rPr>
          <w:rFonts w:hint="eastAsia" w:ascii="方正仿宋_GBK" w:eastAsia="方正仿宋_GBK"/>
          <w:color w:val="000000" w:themeColor="text1"/>
          <w:sz w:val="32"/>
          <w:szCs w:val="32"/>
          <w14:textFill>
            <w14:solidFill>
              <w14:schemeClr w14:val="tx1"/>
            </w14:solidFill>
          </w14:textFill>
        </w:rPr>
        <w:t>。</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4、验收：乙方配送</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必须符合国家和地方有关食品安全和卫生标准，保证送货质量，乙方每次随货送上一式两份的送货清单，甲方验收后由甲方人员签字核认，作为送货凭证，以此作为结算的数量依据。</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第三条：商品价格</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乙方根据市场行情，</w:t>
      </w:r>
      <w:r>
        <w:rPr>
          <w:rFonts w:hint="eastAsia" w:ascii="方正仿宋_GBK" w:eastAsia="方正仿宋_GBK"/>
          <w:color w:val="000000" w:themeColor="text1"/>
          <w:sz w:val="32"/>
          <w:szCs w:val="32"/>
          <w:lang w:val="en-US" w:eastAsia="zh-CN"/>
          <w14:textFill>
            <w14:solidFill>
              <w14:schemeClr w14:val="tx1"/>
            </w14:solidFill>
          </w14:textFill>
        </w:rPr>
        <w:t>配送月初</w:t>
      </w:r>
      <w:r>
        <w:rPr>
          <w:rFonts w:hint="eastAsia" w:ascii="方正仿宋_GBK" w:eastAsia="方正仿宋_GBK"/>
          <w:color w:val="000000" w:themeColor="text1"/>
          <w:sz w:val="32"/>
          <w:szCs w:val="32"/>
          <w14:textFill>
            <w14:solidFill>
              <w14:schemeClr w14:val="tx1"/>
            </w14:solidFill>
          </w14:textFill>
        </w:rPr>
        <w:t>向甲方提供一次价格表</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经甲方</w:t>
      </w:r>
      <w:r>
        <w:rPr>
          <w:rFonts w:hint="eastAsia" w:ascii="方正仿宋_GBK" w:eastAsia="方正仿宋_GBK"/>
          <w:color w:val="000000" w:themeColor="text1"/>
          <w:sz w:val="32"/>
          <w:szCs w:val="32"/>
          <w:lang w:val="en-US" w:eastAsia="zh-CN"/>
          <w14:textFill>
            <w14:solidFill>
              <w14:schemeClr w14:val="tx1"/>
            </w14:solidFill>
          </w14:textFill>
        </w:rPr>
        <w:t>市场询价核验</w:t>
      </w:r>
      <w:r>
        <w:rPr>
          <w:rFonts w:hint="eastAsia" w:ascii="方正仿宋_GBK" w:eastAsia="方正仿宋_GBK"/>
          <w:color w:val="000000" w:themeColor="text1"/>
          <w:sz w:val="32"/>
          <w:szCs w:val="32"/>
          <w14:textFill>
            <w14:solidFill>
              <w14:schemeClr w14:val="tx1"/>
            </w14:solidFill>
          </w14:textFill>
        </w:rPr>
        <w:t>后执行</w:t>
      </w:r>
      <w:r>
        <w:rPr>
          <w:rFonts w:hint="eastAsia" w:ascii="方正仿宋_GBK" w:eastAsia="方正仿宋_GBK"/>
          <w:color w:val="000000" w:themeColor="text1"/>
          <w:sz w:val="32"/>
          <w:szCs w:val="32"/>
          <w:lang w:val="en-US" w:eastAsia="zh-CN"/>
          <w14:textFill>
            <w14:solidFill>
              <w14:schemeClr w14:val="tx1"/>
            </w14:solidFill>
          </w14:textFill>
        </w:rPr>
        <w:t>配送</w:t>
      </w:r>
      <w:r>
        <w:rPr>
          <w:rFonts w:hint="eastAsia" w:ascii="方正仿宋_GBK" w:eastAsia="方正仿宋_GBK"/>
          <w:color w:val="000000" w:themeColor="text1"/>
          <w:sz w:val="32"/>
          <w:szCs w:val="32"/>
          <w14:textFill>
            <w14:solidFill>
              <w14:schemeClr w14:val="tx1"/>
            </w14:solidFill>
          </w14:textFill>
        </w:rPr>
        <w:t>。</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第四条</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付款方式</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1、送货款项于送货当月月底对账结算，乙方向甲方开具增值税发票，并于结算后30天内以转账方式向乙方支付货款。</w:t>
      </w:r>
    </w:p>
    <w:p>
      <w:pPr>
        <w:spacing w:line="56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2、甲方必须将货款付给乙方指定的收款人或转入乙方指定的账号，乙方指定的收款人应持乙方出具的“法人代表授权委托书”，否则，如发生损失由</w:t>
      </w:r>
      <w:r>
        <w:rPr>
          <w:rFonts w:hint="eastAsia" w:ascii="方正仿宋_GBK" w:eastAsia="方正仿宋_GBK"/>
          <w:color w:val="000000" w:themeColor="text1"/>
          <w:sz w:val="32"/>
          <w:szCs w:val="32"/>
          <w:lang w:val="en-US" w:eastAsia="zh-CN"/>
          <w14:textFill>
            <w14:solidFill>
              <w14:schemeClr w14:val="tx1"/>
            </w14:solidFill>
          </w14:textFill>
        </w:rPr>
        <w:t>乙</w:t>
      </w:r>
      <w:r>
        <w:rPr>
          <w:rFonts w:hint="eastAsia" w:ascii="方正仿宋_GBK" w:eastAsia="方正仿宋_GBK"/>
          <w:color w:val="000000" w:themeColor="text1"/>
          <w:sz w:val="32"/>
          <w:szCs w:val="32"/>
          <w14:textFill>
            <w14:solidFill>
              <w14:schemeClr w14:val="tx1"/>
            </w14:solidFill>
          </w14:textFill>
        </w:rPr>
        <w:t>方承担。</w:t>
      </w:r>
    </w:p>
    <w:p>
      <w:pPr>
        <w:spacing w:line="560" w:lineRule="exact"/>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3、乙方收款账户</w:t>
      </w:r>
    </w:p>
    <w:p>
      <w:pPr>
        <w:spacing w:line="560" w:lineRule="exact"/>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单位名称： </w:t>
      </w:r>
      <w:bookmarkStart w:id="0" w:name="_GoBack"/>
      <w:bookmarkEnd w:id="0"/>
    </w:p>
    <w:p>
      <w:pPr>
        <w:spacing w:line="560" w:lineRule="exact"/>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开户银行： </w:t>
      </w:r>
    </w:p>
    <w:p>
      <w:pPr>
        <w:spacing w:line="560" w:lineRule="exact"/>
        <w:ind w:firstLine="640" w:firstLineChars="20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银行账号： </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第五条</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违约责任</w:t>
      </w:r>
    </w:p>
    <w:p>
      <w:pPr>
        <w:spacing w:line="560" w:lineRule="exact"/>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1、如因</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质量不符，所造成的损失由乙方承担。乙方配送临近保质期的货物，甲方有权拒收，且乙方每次需向甲方支付违约金500元；若发现乙方配送</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存在次充好、降低等级、短斤少量等违约行为，乙方需向甲方支付违约金500元/次</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违约行为累计三次的，甲方有权单方解除合同并不与退还乙方履约保证金</w:t>
      </w:r>
      <w:r>
        <w:rPr>
          <w:rFonts w:hint="eastAsia" w:ascii="方正仿宋_GBK" w:eastAsia="方正仿宋_GBK"/>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2、如经卫生检疫部门确认乙方因送货质量问题造成甲方人员食物中毒的，由乙方负责。如果由于甲方使用存放时间过长、腐烂霉变食物或其他原因造成的食品安全问题由甲方承担全部责任。</w:t>
      </w:r>
    </w:p>
    <w:p>
      <w:pPr>
        <w:spacing w:line="560" w:lineRule="exact"/>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因配送</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存在质量问题或不符合甲方要求的，乙方应在1个小时内予以补齐，并不得影响当日甲方食堂正常供餐</w:t>
      </w:r>
      <w:r>
        <w:rPr>
          <w:rFonts w:hint="eastAsia" w:ascii="方正仿宋_GBK" w:eastAsia="方正仿宋_GBK"/>
          <w:color w:val="000000" w:themeColor="text1"/>
          <w:sz w:val="32"/>
          <w:szCs w:val="32"/>
          <w:lang w:eastAsia="zh-CN"/>
          <w14:textFill>
            <w14:solidFill>
              <w14:schemeClr w14:val="tx1"/>
            </w14:solidFill>
          </w14:textFill>
        </w:rPr>
        <w:t>。</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、乙方因自身原因不能在约定时间向甲方供货的，由乙方向甲方偿付不能交付</w:t>
      </w:r>
      <w:r>
        <w:rPr>
          <w:rFonts w:hint="eastAsia" w:ascii="方正仿宋_GBK" w:eastAsia="方正仿宋_GBK"/>
          <w:color w:val="000000" w:themeColor="text1"/>
          <w:sz w:val="32"/>
          <w:szCs w:val="32"/>
          <w:lang w:val="en-US" w:eastAsia="zh-CN"/>
          <w14:textFill>
            <w14:solidFill>
              <w14:schemeClr w14:val="tx1"/>
            </w14:solidFill>
          </w14:textFill>
        </w:rPr>
        <w:t>商品</w:t>
      </w:r>
      <w:r>
        <w:rPr>
          <w:rFonts w:hint="eastAsia" w:ascii="方正仿宋_GBK" w:eastAsia="方正仿宋_GBK"/>
          <w:color w:val="000000" w:themeColor="text1"/>
          <w:sz w:val="32"/>
          <w:szCs w:val="32"/>
          <w14:textFill>
            <w14:solidFill>
              <w14:schemeClr w14:val="tx1"/>
            </w14:solidFill>
          </w14:textFill>
        </w:rPr>
        <w:t>款</w:t>
      </w:r>
      <w:r>
        <w:rPr>
          <w:rFonts w:hint="eastAsia" w:ascii="方正仿宋_GBK" w:eastAsia="方正仿宋_GBK"/>
          <w:color w:val="000000" w:themeColor="text1"/>
          <w:sz w:val="32"/>
          <w:szCs w:val="32"/>
          <w:lang w:val="en-US" w:eastAsia="zh-CN"/>
          <w14:textFill>
            <w14:solidFill>
              <w14:schemeClr w14:val="tx1"/>
            </w14:solidFill>
          </w14:textFill>
        </w:rPr>
        <w:t>两倍</w:t>
      </w:r>
      <w:r>
        <w:rPr>
          <w:rFonts w:hint="eastAsia" w:ascii="方正仿宋_GBK" w:eastAsia="方正仿宋_GBK"/>
          <w:color w:val="000000" w:themeColor="text1"/>
          <w:sz w:val="32"/>
          <w:szCs w:val="32"/>
          <w14:textFill>
            <w14:solidFill>
              <w14:schemeClr w14:val="tx1"/>
            </w14:solidFill>
          </w14:textFill>
        </w:rPr>
        <w:t>的违约金。</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第六条</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合同生效及其他</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1、本合同经双方代表签字加盖公章后并缴纳履约保证金后生效。</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2、本合同一式</w:t>
      </w:r>
      <w:r>
        <w:rPr>
          <w:rFonts w:hint="eastAsia" w:ascii="方正仿宋_GBK" w:eastAsia="方正仿宋_GBK"/>
          <w:color w:val="000000" w:themeColor="text1"/>
          <w:sz w:val="32"/>
          <w:szCs w:val="32"/>
          <w:lang w:val="en-US" w:eastAsia="zh-CN"/>
          <w14:textFill>
            <w14:solidFill>
              <w14:schemeClr w14:val="tx1"/>
            </w14:solidFill>
          </w14:textFill>
        </w:rPr>
        <w:t>肆</w:t>
      </w:r>
      <w:r>
        <w:rPr>
          <w:rFonts w:hint="eastAsia" w:ascii="方正仿宋_GBK" w:eastAsia="方正仿宋_GBK"/>
          <w:color w:val="000000" w:themeColor="text1"/>
          <w:sz w:val="32"/>
          <w:szCs w:val="32"/>
          <w14:textFill>
            <w14:solidFill>
              <w14:schemeClr w14:val="tx1"/>
            </w14:solidFill>
          </w14:textFill>
        </w:rPr>
        <w:t>份，双方各执</w:t>
      </w:r>
      <w:r>
        <w:rPr>
          <w:rFonts w:hint="eastAsia" w:ascii="方正仿宋_GBK" w:eastAsia="方正仿宋_GBK"/>
          <w:color w:val="000000" w:themeColor="text1"/>
          <w:sz w:val="32"/>
          <w:szCs w:val="32"/>
          <w:lang w:val="en-US" w:eastAsia="zh-CN"/>
          <w14:textFill>
            <w14:solidFill>
              <w14:schemeClr w14:val="tx1"/>
            </w14:solidFill>
          </w14:textFill>
        </w:rPr>
        <w:t>贰</w:t>
      </w:r>
      <w:r>
        <w:rPr>
          <w:rFonts w:hint="eastAsia" w:ascii="方正仿宋_GBK" w:eastAsia="方正仿宋_GBK"/>
          <w:color w:val="000000" w:themeColor="text1"/>
          <w:sz w:val="32"/>
          <w:szCs w:val="32"/>
          <w14:textFill>
            <w14:solidFill>
              <w14:schemeClr w14:val="tx1"/>
            </w14:solidFill>
          </w14:textFill>
        </w:rPr>
        <w:t>份。</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3、经双方签字核认的送货清单，作为本合同附件同具法律效力。</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4、本合同未尽事宜，双方协商解决，发生纠纷时如双方协商不成可申请法院裁决。</w:t>
      </w:r>
    </w:p>
    <w:p>
      <w:pPr>
        <w:spacing w:line="560" w:lineRule="exact"/>
        <w:rPr>
          <w:rFonts w:ascii="方正仿宋_GBK" w:eastAsia="方正仿宋_GBK"/>
          <w:color w:val="000000" w:themeColor="text1"/>
          <w:sz w:val="32"/>
          <w:szCs w:val="32"/>
          <w14:textFill>
            <w14:solidFill>
              <w14:schemeClr w14:val="tx1"/>
            </w14:solidFill>
          </w14:textFill>
        </w:rPr>
      </w:pPr>
    </w:p>
    <w:p>
      <w:pPr>
        <w:spacing w:line="560" w:lineRule="exact"/>
        <w:rPr>
          <w:rFonts w:ascii="方正仿宋_GBK" w:eastAsia="方正仿宋_GBK"/>
          <w:color w:val="000000" w:themeColor="text1"/>
          <w:sz w:val="32"/>
          <w:szCs w:val="32"/>
          <w14:textFill>
            <w14:solidFill>
              <w14:schemeClr w14:val="tx1"/>
            </w14:solidFill>
          </w14:textFill>
        </w:rPr>
      </w:pP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甲方：（盖章）                                乙方：（盖章）</w:t>
      </w:r>
    </w:p>
    <w:p>
      <w:pPr>
        <w:spacing w:line="560" w:lineRule="exact"/>
        <w:rPr>
          <w:rFonts w:ascii="方正仿宋_GBK" w:eastAsia="方正仿宋_GBK"/>
          <w:color w:val="000000" w:themeColor="text1"/>
          <w:sz w:val="32"/>
          <w:szCs w:val="32"/>
          <w14:textFill>
            <w14:solidFill>
              <w14:schemeClr w14:val="tx1"/>
            </w14:solidFill>
          </w14:textFill>
        </w:rPr>
      </w:pP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法定代表人：                                 法定代表人：</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联系电话：                                   联系电话：  </w:t>
      </w: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w:t>
      </w: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年   月  日                                  年   月  日</w:t>
      </w:r>
    </w:p>
    <w:sectPr>
      <w:pgSz w:w="11906" w:h="16838"/>
      <w:pgMar w:top="1440"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YTRiNzAwMTlkMmY1MDg1MTBhYzIxYmYxNDliN2UifQ=="/>
  </w:docVars>
  <w:rsids>
    <w:rsidRoot w:val="00791F95"/>
    <w:rsid w:val="000251D2"/>
    <w:rsid w:val="00065C15"/>
    <w:rsid w:val="000D682F"/>
    <w:rsid w:val="001170B0"/>
    <w:rsid w:val="00151838"/>
    <w:rsid w:val="001E37D5"/>
    <w:rsid w:val="00222B21"/>
    <w:rsid w:val="002401E1"/>
    <w:rsid w:val="003204A8"/>
    <w:rsid w:val="0037377F"/>
    <w:rsid w:val="003F4693"/>
    <w:rsid w:val="005B729C"/>
    <w:rsid w:val="00791F95"/>
    <w:rsid w:val="008A056C"/>
    <w:rsid w:val="008E7CAC"/>
    <w:rsid w:val="00934CF9"/>
    <w:rsid w:val="00C8054E"/>
    <w:rsid w:val="00CB1A02"/>
    <w:rsid w:val="00D01E4B"/>
    <w:rsid w:val="00D20ADD"/>
    <w:rsid w:val="00E44E12"/>
    <w:rsid w:val="00E8394C"/>
    <w:rsid w:val="00F07D1D"/>
    <w:rsid w:val="00F176A4"/>
    <w:rsid w:val="00F92F7E"/>
    <w:rsid w:val="00FC2423"/>
    <w:rsid w:val="0CAD34BF"/>
    <w:rsid w:val="1A165EBE"/>
    <w:rsid w:val="1C7709C4"/>
    <w:rsid w:val="2DEB43DA"/>
    <w:rsid w:val="403F2E01"/>
    <w:rsid w:val="403F701B"/>
    <w:rsid w:val="42326245"/>
    <w:rsid w:val="443B51AF"/>
    <w:rsid w:val="474D037B"/>
    <w:rsid w:val="49EF3AEA"/>
    <w:rsid w:val="4D8E6ECD"/>
    <w:rsid w:val="518A5988"/>
    <w:rsid w:val="51C717F6"/>
    <w:rsid w:val="66BA0006"/>
    <w:rsid w:val="70F4398A"/>
    <w:rsid w:val="716E52AB"/>
    <w:rsid w:val="786E34D5"/>
    <w:rsid w:val="FFBF3D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semiHidden/>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238</Words>
  <Characters>1358</Characters>
  <Lines>11</Lines>
  <Paragraphs>3</Paragraphs>
  <TotalTime>0</TotalTime>
  <ScaleCrop>false</ScaleCrop>
  <LinksUpToDate>false</LinksUpToDate>
  <CharactersWithSpaces>1593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2021-06-21T09:26:00Z</dcterms:created>
  <dc:creator>PC</dc:creator>
  <cp:lastModifiedBy>ycy</cp:lastModifiedBy>
  <cp:lastPrinted>2024-03-25T11:53:00Z</cp:lastPrinted>
  <dcterms:modified xsi:type="dcterms:W3CDTF">2024-03-25T17:11:16Z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EA6627D88BE54C569C7E9A9F81086CDE_13</vt:lpwstr>
  </property>
</Properties>
</file>