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hint="eastAsia"/>
        </w:rPr>
      </w:pPr>
      <w:r>
        <w:rPr>
          <w:rFonts w:hint="eastAsia" w:ascii="方正小标宋_GBK" w:hAnsi="方正小标宋_GBK" w:eastAsia="方正小标宋_GBK" w:cs="方正小标宋_GBK"/>
          <w:b w:val="0"/>
          <w:bCs w:val="0"/>
          <w:snapToGrid/>
          <w:color w:val="000000"/>
          <w:kern w:val="0"/>
          <w:sz w:val="44"/>
          <w:szCs w:val="44"/>
          <w:lang w:val="en-US" w:eastAsia="zh-CN" w:bidi="ar"/>
        </w:rPr>
        <w:t>询价采购通知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both"/>
        <w:textAlignment w:val="auto"/>
        <w:rPr>
          <w:rFonts w:hint="default" w:ascii="Segoe UI" w:hAnsi="Segoe UI" w:eastAsia="Segoe UI" w:cs="Segoe UI"/>
          <w:i w:val="0"/>
          <w:iCs w:val="0"/>
          <w:caps w:val="0"/>
          <w:color w:val="212529"/>
          <w:spacing w:val="0"/>
          <w:sz w:val="24"/>
          <w:szCs w:val="24"/>
        </w:rPr>
      </w:pPr>
      <w:r>
        <w:rPr>
          <w:rFonts w:ascii="方正仿宋_GBK" w:hAnsi="方正仿宋_GBK" w:eastAsia="方正仿宋_GBK" w:cs="方正仿宋_GBK"/>
          <w:i w:val="0"/>
          <w:iCs w:val="0"/>
          <w:caps w:val="0"/>
          <w:color w:val="auto"/>
          <w:spacing w:val="0"/>
          <w:sz w:val="31"/>
          <w:szCs w:val="31"/>
          <w:shd w:val="clear" w:color="auto" w:fill="FFFFFF"/>
          <w:vertAlign w:val="baseline"/>
        </w:rPr>
        <w:t>各潜在</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供应商</w:t>
      </w:r>
      <w:r>
        <w:rPr>
          <w:rFonts w:hint="eastAsia" w:ascii="宋体" w:hAnsi="宋体" w:eastAsia="宋体" w:cs="宋体"/>
          <w:i w:val="0"/>
          <w:iCs w:val="0"/>
          <w:caps w:val="0"/>
          <w:color w:val="auto"/>
          <w:spacing w:val="0"/>
          <w:sz w:val="31"/>
          <w:szCs w:val="31"/>
          <w:shd w:val="clear" w:color="auto" w:fill="FFFFFF"/>
          <w:vertAlign w:val="baseline"/>
        </w:rPr>
        <w:t>:</w:t>
      </w:r>
    </w:p>
    <w:p>
      <w:pPr>
        <w:keepNext w:val="0"/>
        <w:keepLines w:val="0"/>
        <w:pageBreakBefore w:val="0"/>
        <w:kinsoku/>
        <w:wordWrap/>
        <w:overflowPunct/>
        <w:topLinePunct w:val="0"/>
        <w:autoSpaceDE/>
        <w:autoSpaceDN/>
        <w:bidi w:val="0"/>
        <w:adjustRightInd/>
        <w:snapToGrid/>
        <w:spacing w:line="579" w:lineRule="exact"/>
        <w:ind w:firstLine="620" w:firstLineChars="200"/>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按照《政府采购法》和</w:t>
      </w:r>
      <w:r>
        <w:rPr>
          <w:rFonts w:hint="eastAsia" w:ascii="方正仿宋_GBK" w:eastAsia="方正仿宋_GBK"/>
          <w:spacing w:val="0"/>
          <w:kern w:val="0"/>
          <w:sz w:val="32"/>
          <w:szCs w:val="32"/>
        </w:rPr>
        <w:t>《重庆市江津区华信资产经营（集团）有限公司采购管理办法（修订）</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》等相关要求，本着公开、公平、公正的原则，现对</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t>李市镇下湾沥青拌和站地磅1台</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向社会公开进行</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询价</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采购</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欢迎有资格的投标人前来参与</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w:t>
      </w:r>
    </w:p>
    <w:p>
      <w:pPr>
        <w:numPr>
          <w:ilvl w:val="0"/>
          <w:numId w:val="0"/>
        </w:numPr>
        <w:adjustRightInd w:val="0"/>
        <w:spacing w:line="500" w:lineRule="exact"/>
        <w:ind w:firstLine="620" w:firstLineChars="200"/>
        <w:rPr>
          <w:rFonts w:hint="eastAsia" w:ascii="方正黑体_GBK" w:hAnsi="方正黑体_GBK" w:eastAsia="方正黑体_GBK" w:cs="方正黑体_GBK"/>
          <w:i w:val="0"/>
          <w:iCs w:val="0"/>
          <w:caps w:val="0"/>
          <w:color w:val="000000" w:themeColor="text1"/>
          <w:spacing w:val="0"/>
          <w:sz w:val="31"/>
          <w:szCs w:val="31"/>
          <w:shd w:val="clear" w:color="auto" w:fill="FFFFFF"/>
          <w:vertAlign w:val="baseline"/>
          <w:lang w:eastAsia="zh-CN"/>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1"/>
          <w:szCs w:val="31"/>
          <w:shd w:val="clear" w:color="auto" w:fill="FFFFFF"/>
          <w:vertAlign w:val="baseline"/>
          <w:lang w:eastAsia="zh-CN"/>
          <w14:textFill>
            <w14:solidFill>
              <w14:schemeClr w14:val="tx1"/>
            </w14:solidFill>
          </w14:textFill>
        </w:rPr>
        <w:t>一、询价项目内容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58"/>
        <w:gridCol w:w="2117"/>
        <w:gridCol w:w="1916"/>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95" w:type="dxa"/>
            <w:noWrap w:val="0"/>
            <w:vAlign w:val="center"/>
          </w:tcPr>
          <w:p>
            <w:pPr>
              <w:widowControl/>
              <w:spacing w:line="380" w:lineRule="exact"/>
              <w:jc w:val="center"/>
              <w:rPr>
                <w:rFonts w:hint="eastAsia" w:ascii="仿宋_GB2312" w:eastAsia="仿宋_GB2312"/>
                <w:b/>
                <w:color w:val="000000" w:themeColor="text1"/>
                <w:sz w:val="24"/>
                <w14:textFill>
                  <w14:solidFill>
                    <w14:schemeClr w14:val="tx1"/>
                  </w14:solidFill>
                </w14:textFill>
              </w:rPr>
            </w:pPr>
            <w:r>
              <w:rPr>
                <w:rFonts w:hint="eastAsia" w:ascii="仿宋_GB2312" w:eastAsia="仿宋_GB2312" w:cs="宋体"/>
                <w:b/>
                <w:color w:val="000000" w:themeColor="text1"/>
                <w:sz w:val="24"/>
                <w:lang w:bidi="ar-SA"/>
                <w14:textFill>
                  <w14:solidFill>
                    <w14:schemeClr w14:val="tx1"/>
                  </w14:solidFill>
                </w14:textFill>
              </w:rPr>
              <w:t>序号</w:t>
            </w:r>
          </w:p>
        </w:tc>
        <w:tc>
          <w:tcPr>
            <w:tcW w:w="1958" w:type="dxa"/>
            <w:noWrap w:val="0"/>
            <w:vAlign w:val="center"/>
          </w:tcPr>
          <w:p>
            <w:pPr>
              <w:widowControl/>
              <w:spacing w:line="380" w:lineRule="exact"/>
              <w:jc w:val="center"/>
              <w:rPr>
                <w:rFonts w:hint="eastAsia" w:ascii="仿宋_GB2312" w:eastAsia="仿宋_GB2312"/>
                <w:b/>
                <w:bCs/>
                <w:color w:val="000000" w:themeColor="text1"/>
                <w:kern w:val="0"/>
                <w:sz w:val="24"/>
                <w14:textFill>
                  <w14:solidFill>
                    <w14:schemeClr w14:val="tx1"/>
                  </w14:solidFill>
                </w14:textFill>
              </w:rPr>
            </w:pPr>
            <w:r>
              <w:rPr>
                <w:rFonts w:hint="eastAsia" w:ascii="仿宋_GB2312" w:eastAsia="仿宋_GB2312" w:cs="宋体"/>
                <w:b/>
                <w:bCs/>
                <w:color w:val="000000" w:themeColor="text1"/>
                <w:kern w:val="0"/>
                <w:sz w:val="24"/>
                <w:lang w:bidi="ar-SA"/>
                <w14:textFill>
                  <w14:solidFill>
                    <w14:schemeClr w14:val="tx1"/>
                  </w14:solidFill>
                </w14:textFill>
              </w:rPr>
              <w:t>项目名称</w:t>
            </w:r>
          </w:p>
        </w:tc>
        <w:tc>
          <w:tcPr>
            <w:tcW w:w="2117" w:type="dxa"/>
            <w:noWrap w:val="0"/>
            <w:vAlign w:val="top"/>
          </w:tcPr>
          <w:p>
            <w:pPr>
              <w:widowControl/>
              <w:spacing w:line="380" w:lineRule="exact"/>
              <w:jc w:val="center"/>
              <w:rPr>
                <w:rFonts w:hint="eastAsia" w:ascii="仿宋_GB2312" w:eastAsia="仿宋_GB2312" w:cs="宋体"/>
                <w:b/>
                <w:bCs/>
                <w:color w:val="000000" w:themeColor="text1"/>
                <w:kern w:val="0"/>
                <w:sz w:val="24"/>
                <w:lang w:bidi="ar-SA"/>
                <w14:textFill>
                  <w14:solidFill>
                    <w14:schemeClr w14:val="tx1"/>
                  </w14:solidFill>
                </w14:textFill>
              </w:rPr>
            </w:pPr>
            <w:r>
              <w:rPr>
                <w:rFonts w:hint="eastAsia" w:ascii="仿宋_GB2312" w:eastAsia="仿宋_GB2312" w:cs="宋体"/>
                <w:b/>
                <w:bCs/>
                <w:color w:val="000000" w:themeColor="text1"/>
                <w:kern w:val="0"/>
                <w:sz w:val="24"/>
                <w:lang w:bidi="ar-SA"/>
                <w14:textFill>
                  <w14:solidFill>
                    <w14:schemeClr w14:val="tx1"/>
                  </w14:solidFill>
                </w14:textFill>
              </w:rPr>
              <w:t>最高限价</w:t>
            </w:r>
          </w:p>
          <w:p>
            <w:pPr>
              <w:widowControl/>
              <w:spacing w:line="380" w:lineRule="exact"/>
              <w:jc w:val="center"/>
              <w:rPr>
                <w:rFonts w:hint="eastAsia" w:ascii="仿宋_GB2312" w:eastAsia="仿宋_GB2312" w:cs="宋体"/>
                <w:b/>
                <w:bCs/>
                <w:color w:val="000000" w:themeColor="text1"/>
                <w:kern w:val="0"/>
                <w:sz w:val="24"/>
                <w:lang w:bidi="ar-SA"/>
                <w14:textFill>
                  <w14:solidFill>
                    <w14:schemeClr w14:val="tx1"/>
                  </w14:solidFill>
                </w14:textFill>
              </w:rPr>
            </w:pPr>
            <w:r>
              <w:rPr>
                <w:rFonts w:hint="eastAsia" w:ascii="仿宋_GB2312" w:eastAsia="仿宋_GB2312" w:cs="宋体"/>
                <w:b/>
                <w:bCs/>
                <w:color w:val="000000" w:themeColor="text1"/>
                <w:kern w:val="0"/>
                <w:sz w:val="24"/>
                <w:lang w:bidi="ar-SA"/>
                <w14:textFill>
                  <w14:solidFill>
                    <w14:schemeClr w14:val="tx1"/>
                  </w14:solidFill>
                </w14:textFill>
              </w:rPr>
              <w:t>（万元）</w:t>
            </w:r>
          </w:p>
        </w:tc>
        <w:tc>
          <w:tcPr>
            <w:tcW w:w="1916" w:type="dxa"/>
            <w:noWrap w:val="0"/>
            <w:vAlign w:val="center"/>
          </w:tcPr>
          <w:p>
            <w:pPr>
              <w:spacing w:line="380" w:lineRule="exact"/>
              <w:jc w:val="center"/>
              <w:rPr>
                <w:rFonts w:hint="eastAsia" w:ascii="仿宋_GB2312" w:eastAsia="仿宋_GB2312"/>
                <w:b/>
                <w:bCs/>
                <w:color w:val="000000" w:themeColor="text1"/>
                <w:kern w:val="0"/>
                <w:sz w:val="24"/>
                <w14:textFill>
                  <w14:solidFill>
                    <w14:schemeClr w14:val="tx1"/>
                  </w14:solidFill>
                </w14:textFill>
              </w:rPr>
            </w:pPr>
            <w:r>
              <w:rPr>
                <w:rFonts w:hint="eastAsia" w:ascii="仿宋_GB2312" w:eastAsia="仿宋_GB2312" w:cs="宋体"/>
                <w:b/>
                <w:bCs/>
                <w:color w:val="000000" w:themeColor="text1"/>
                <w:sz w:val="24"/>
                <w:lang w:bidi="ar-SA"/>
                <w14:textFill>
                  <w14:solidFill>
                    <w14:schemeClr w14:val="tx1"/>
                  </w14:solidFill>
                </w14:textFill>
              </w:rPr>
              <w:t>履约保证金</w:t>
            </w:r>
          </w:p>
        </w:tc>
        <w:tc>
          <w:tcPr>
            <w:tcW w:w="1781" w:type="dxa"/>
            <w:noWrap w:val="0"/>
            <w:vAlign w:val="top"/>
          </w:tcPr>
          <w:p>
            <w:pPr>
              <w:spacing w:line="380" w:lineRule="exact"/>
              <w:jc w:val="center"/>
              <w:rPr>
                <w:rFonts w:hint="eastAsia" w:ascii="仿宋_GB2312" w:eastAsia="仿宋_GB2312" w:cs="宋体"/>
                <w:b/>
                <w:bCs/>
                <w:color w:val="000000" w:themeColor="text1"/>
                <w:sz w:val="24"/>
                <w:lang w:bidi="ar-SA"/>
                <w14:textFill>
                  <w14:solidFill>
                    <w14:schemeClr w14:val="tx1"/>
                  </w14:solidFill>
                </w14:textFill>
              </w:rPr>
            </w:pPr>
            <w:r>
              <w:rPr>
                <w:rFonts w:hint="eastAsia" w:ascii="仿宋_GB2312" w:eastAsia="仿宋_GB2312" w:cs="宋体"/>
                <w:b/>
                <w:bCs/>
                <w:color w:val="000000" w:themeColor="text1"/>
                <w:sz w:val="24"/>
                <w:lang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95" w:type="dxa"/>
            <w:noWrap w:val="0"/>
            <w:vAlign w:val="center"/>
          </w:tcPr>
          <w:p>
            <w:pPr>
              <w:spacing w:line="380" w:lineRule="exact"/>
              <w:jc w:val="center"/>
              <w:rPr>
                <w:rFonts w:hint="eastAsia" w:ascii="方正仿宋_GBK" w:hAnsi="方正仿宋_GBK" w:eastAsia="方正仿宋_GBK" w:cs="方正仿宋_GBK"/>
                <w:i w:val="0"/>
                <w:iCs w:val="0"/>
                <w:caps w:val="0"/>
                <w:color w:val="000000" w:themeColor="text1"/>
                <w:spacing w:val="0"/>
                <w:sz w:val="21"/>
                <w:szCs w:val="21"/>
                <w:shd w:val="clear" w:color="auto" w:fill="FFFFFF"/>
                <w:vertAlign w:val="baseline"/>
                <w:lang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21"/>
                <w:szCs w:val="21"/>
                <w:shd w:val="clear" w:color="auto" w:fill="FFFFFF"/>
                <w:vertAlign w:val="baseline"/>
                <w:lang w:eastAsia="zh-CN"/>
                <w14:textFill>
                  <w14:solidFill>
                    <w14:schemeClr w14:val="tx1"/>
                  </w14:solidFill>
                </w14:textFill>
              </w:rPr>
              <w:t>1</w:t>
            </w:r>
          </w:p>
        </w:tc>
        <w:tc>
          <w:tcPr>
            <w:tcW w:w="19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3"/>
              <w:textAlignment w:val="auto"/>
              <w:rPr>
                <w:rFonts w:hint="eastAsia" w:ascii="方正仿宋_GBK" w:hAnsi="方正仿宋_GBK" w:eastAsia="方正仿宋_GBK" w:cs="方正仿宋_GBK"/>
                <w:i w:val="0"/>
                <w:iCs w:val="0"/>
                <w:caps w:val="0"/>
                <w:color w:val="000000" w:themeColor="text1"/>
                <w:spacing w:val="0"/>
                <w:sz w:val="21"/>
                <w:szCs w:val="21"/>
                <w:shd w:val="clear" w:color="auto" w:fill="FFFFFF"/>
                <w:vertAlign w:val="baseline"/>
                <w:lang w:eastAsia="zh-CN"/>
                <w14:textFill>
                  <w14:solidFill>
                    <w14:schemeClr w14:val="tx1"/>
                  </w14:solidFill>
                </w14:textFill>
              </w:rPr>
            </w:pPr>
            <w:r>
              <w:rPr>
                <w:rFonts w:hint="eastAsia" w:ascii="方正仿宋_GBK" w:hAnsi="方正仿宋_GBK" w:eastAsia="方正仿宋_GBK" w:cs="方正仿宋_GBK"/>
                <w:i w:val="0"/>
                <w:iCs w:val="0"/>
                <w:caps w:val="0"/>
                <w:color w:val="auto"/>
                <w:spacing w:val="0"/>
                <w:sz w:val="28"/>
                <w:szCs w:val="28"/>
                <w:shd w:val="clear" w:color="auto" w:fill="FFFFFF"/>
                <w:vertAlign w:val="baseline"/>
                <w:lang w:val="en-US" w:eastAsia="zh-CN"/>
              </w:rPr>
              <w:t>李市镇下湾沥青拌和站采购地磅1台</w:t>
            </w:r>
          </w:p>
        </w:tc>
        <w:tc>
          <w:tcPr>
            <w:tcW w:w="2117" w:type="dxa"/>
            <w:noWrap w:val="0"/>
            <w:vAlign w:val="center"/>
          </w:tcPr>
          <w:p>
            <w:pPr>
              <w:spacing w:line="380" w:lineRule="exact"/>
              <w:jc w:val="center"/>
              <w:rPr>
                <w:rFonts w:hint="default" w:ascii="方正仿宋_GBK" w:hAnsi="方正仿宋_GBK" w:eastAsia="方正仿宋_GBK" w:cs="方正仿宋_GBK"/>
                <w:i w:val="0"/>
                <w:iCs w:val="0"/>
                <w:caps w:val="0"/>
                <w:color w:val="000000" w:themeColor="text1"/>
                <w:spacing w:val="0"/>
                <w:sz w:val="21"/>
                <w:szCs w:val="21"/>
                <w:shd w:val="clear" w:color="auto" w:fill="FFFFFF"/>
                <w:vertAlign w:val="baseline"/>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21"/>
                <w:szCs w:val="21"/>
                <w:shd w:val="clear" w:color="auto" w:fill="FFFFFF"/>
                <w:vertAlign w:val="baseline"/>
                <w:lang w:val="en-US" w:eastAsia="zh-CN"/>
                <w14:textFill>
                  <w14:solidFill>
                    <w14:schemeClr w14:val="tx1"/>
                  </w14:solidFill>
                </w14:textFill>
              </w:rPr>
              <w:t>10.7</w:t>
            </w:r>
          </w:p>
        </w:tc>
        <w:tc>
          <w:tcPr>
            <w:tcW w:w="1916" w:type="dxa"/>
            <w:noWrap w:val="0"/>
            <w:vAlign w:val="center"/>
          </w:tcPr>
          <w:p>
            <w:pPr>
              <w:spacing w:line="380" w:lineRule="exact"/>
              <w:jc w:val="center"/>
              <w:rPr>
                <w:rFonts w:hint="eastAsia" w:ascii="方正仿宋_GBK" w:hAnsi="方正仿宋_GBK" w:eastAsia="方正仿宋_GBK" w:cs="方正仿宋_GBK"/>
                <w:i w:val="0"/>
                <w:iCs w:val="0"/>
                <w:caps w:val="0"/>
                <w:color w:val="000000" w:themeColor="text1"/>
                <w:spacing w:val="0"/>
                <w:sz w:val="21"/>
                <w:szCs w:val="21"/>
                <w:shd w:val="clear" w:color="auto" w:fill="FFFFFF"/>
                <w:vertAlign w:val="baseline"/>
                <w:lang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21"/>
                <w:szCs w:val="21"/>
                <w:shd w:val="clear" w:color="auto" w:fill="FFFFFF"/>
                <w:vertAlign w:val="baseline"/>
                <w:lang w:eastAsia="zh-CN"/>
                <w14:textFill>
                  <w14:solidFill>
                    <w14:schemeClr w14:val="tx1"/>
                  </w14:solidFill>
                </w14:textFill>
              </w:rPr>
              <w:t>中标金额的</w:t>
            </w:r>
            <w:r>
              <w:rPr>
                <w:rFonts w:hint="eastAsia" w:ascii="方正仿宋_GBK" w:hAnsi="方正仿宋_GBK" w:eastAsia="方正仿宋_GBK" w:cs="方正仿宋_GBK"/>
                <w:i w:val="0"/>
                <w:iCs w:val="0"/>
                <w:caps w:val="0"/>
                <w:color w:val="000000" w:themeColor="text1"/>
                <w:spacing w:val="0"/>
                <w:sz w:val="21"/>
                <w:szCs w:val="21"/>
                <w:shd w:val="clear" w:color="auto" w:fill="FFFFFF"/>
                <w:vertAlign w:val="baseline"/>
                <w:lang w:val="en-US" w:eastAsia="zh-CN"/>
                <w14:textFill>
                  <w14:solidFill>
                    <w14:schemeClr w14:val="tx1"/>
                  </w14:solidFill>
                </w14:textFill>
              </w:rPr>
              <w:t>10</w:t>
            </w:r>
            <w:r>
              <w:rPr>
                <w:rFonts w:hint="eastAsia" w:ascii="方正仿宋_GBK" w:hAnsi="方正仿宋_GBK" w:eastAsia="方正仿宋_GBK" w:cs="方正仿宋_GBK"/>
                <w:i w:val="0"/>
                <w:iCs w:val="0"/>
                <w:caps w:val="0"/>
                <w:color w:val="000000" w:themeColor="text1"/>
                <w:spacing w:val="0"/>
                <w:sz w:val="21"/>
                <w:szCs w:val="21"/>
                <w:shd w:val="clear" w:color="auto" w:fill="FFFFFF"/>
                <w:vertAlign w:val="baseline"/>
                <w:lang w:eastAsia="zh-CN"/>
                <w14:textFill>
                  <w14:solidFill>
                    <w14:schemeClr w14:val="tx1"/>
                  </w14:solidFill>
                </w14:textFill>
              </w:rPr>
              <w:t>%</w:t>
            </w:r>
          </w:p>
        </w:tc>
        <w:tc>
          <w:tcPr>
            <w:tcW w:w="1781" w:type="dxa"/>
            <w:noWrap w:val="0"/>
            <w:vAlign w:val="center"/>
          </w:tcPr>
          <w:p>
            <w:pPr>
              <w:spacing w:line="380" w:lineRule="exact"/>
              <w:jc w:val="center"/>
              <w:rPr>
                <w:rFonts w:hint="eastAsia" w:ascii="方正仿宋_GBK" w:hAnsi="方正仿宋_GBK" w:eastAsia="方正仿宋_GBK" w:cs="方正仿宋_GBK"/>
                <w:i w:val="0"/>
                <w:iCs w:val="0"/>
                <w:caps w:val="0"/>
                <w:color w:val="000000" w:themeColor="text1"/>
                <w:spacing w:val="0"/>
                <w:sz w:val="21"/>
                <w:szCs w:val="21"/>
                <w:shd w:val="clear" w:color="auto" w:fill="FFFFFF"/>
                <w:vertAlign w:val="baseline"/>
                <w:lang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21"/>
                <w:szCs w:val="21"/>
                <w:shd w:val="clear" w:color="auto" w:fill="FFFFFF"/>
                <w:vertAlign w:val="baseline"/>
                <w:lang w:eastAsia="zh-CN"/>
                <w14:textFill>
                  <w14:solidFill>
                    <w14:schemeClr w14:val="tx1"/>
                  </w14:solidFill>
                </w14:textFill>
              </w:rPr>
              <w:t>具体参数详见技术部分</w:t>
            </w:r>
          </w:p>
        </w:tc>
      </w:tr>
    </w:tbl>
    <w:p>
      <w:pPr>
        <w:adjustRightInd w:val="0"/>
        <w:spacing w:line="500" w:lineRule="exact"/>
        <w:ind w:firstLine="620" w:firstLineChars="200"/>
        <w:rPr>
          <w:rFonts w:hint="eastAsia" w:ascii="方正仿宋_GBK" w:eastAsia="方正仿宋_GBK" w:cs="方正仿宋_GBK"/>
          <w:color w:val="auto"/>
          <w:spacing w:val="0"/>
          <w:sz w:val="31"/>
          <w:szCs w:val="31"/>
          <w:shd w:val="clear" w:color="auto" w:fill="FFFFFF"/>
          <w:vertAlign w:val="baseline"/>
          <w:lang w:eastAsia="zh-CN" w:bidi="ar-SA"/>
        </w:rPr>
      </w:pPr>
      <w:r>
        <w:rPr>
          <w:rFonts w:hint="eastAsia" w:ascii="方正黑体_GBK" w:hAnsi="方正黑体_GBK" w:eastAsia="方正黑体_GBK" w:cs="方正黑体_GBK"/>
          <w:i w:val="0"/>
          <w:iCs w:val="0"/>
          <w:caps w:val="0"/>
          <w:color w:val="auto"/>
          <w:spacing w:val="0"/>
          <w:sz w:val="31"/>
          <w:szCs w:val="31"/>
          <w:shd w:val="clear" w:color="auto" w:fill="FFFFFF"/>
          <w:vertAlign w:val="baseline"/>
          <w:lang w:eastAsia="zh-CN"/>
        </w:rPr>
        <w:t>二、资金来源：</w:t>
      </w:r>
      <w:r>
        <w:rPr>
          <w:rFonts w:hint="eastAsia" w:ascii="方正仿宋_GBK" w:eastAsia="方正仿宋_GBK" w:cs="方正仿宋_GBK"/>
          <w:color w:val="auto"/>
          <w:spacing w:val="0"/>
          <w:sz w:val="31"/>
          <w:szCs w:val="31"/>
          <w:shd w:val="clear" w:color="auto" w:fill="FFFFFF"/>
          <w:vertAlign w:val="baseline"/>
          <w:lang w:bidi="ar-SA"/>
        </w:rPr>
        <w:t>自筹</w:t>
      </w:r>
      <w:r>
        <w:rPr>
          <w:rFonts w:hint="eastAsia" w:ascii="方正仿宋_GBK" w:eastAsia="方正仿宋_GBK" w:cs="方正仿宋_GBK"/>
          <w:color w:val="auto"/>
          <w:spacing w:val="0"/>
          <w:sz w:val="31"/>
          <w:szCs w:val="31"/>
          <w:shd w:val="clear" w:color="auto" w:fill="FFFFFF"/>
          <w:vertAlign w:val="baseline"/>
          <w:lang w:eastAsia="zh-CN" w:bidi="ar-SA"/>
        </w:rPr>
        <w:t>。</w:t>
      </w:r>
    </w:p>
    <w:p>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79" w:lineRule="exact"/>
        <w:ind w:left="0" w:right="0" w:firstLine="620" w:firstLineChars="200"/>
        <w:jc w:val="left"/>
        <w:textAlignment w:val="auto"/>
        <w:rPr>
          <w:rFonts w:hint="eastAsia" w:ascii="方正黑体_GBK" w:hAnsi="方正黑体_GBK" w:eastAsia="方正黑体_GBK" w:cs="方正黑体_GBK"/>
          <w:i w:val="0"/>
          <w:iCs w:val="0"/>
          <w:caps w:val="0"/>
          <w:color w:val="auto"/>
          <w:spacing w:val="0"/>
          <w:sz w:val="31"/>
          <w:szCs w:val="31"/>
          <w:shd w:val="clear" w:color="auto" w:fill="FFFFFF"/>
          <w:vertAlign w:val="baseline"/>
          <w:lang w:eastAsia="zh-CN"/>
        </w:rPr>
      </w:pPr>
      <w:r>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t>三、</w:t>
      </w:r>
      <w:r>
        <w:rPr>
          <w:rFonts w:hint="eastAsia" w:ascii="方正黑体_GBK" w:hAnsi="方正黑体_GBK" w:eastAsia="方正黑体_GBK" w:cs="方正黑体_GBK"/>
          <w:i w:val="0"/>
          <w:iCs w:val="0"/>
          <w:caps w:val="0"/>
          <w:color w:val="auto"/>
          <w:spacing w:val="0"/>
          <w:sz w:val="31"/>
          <w:szCs w:val="31"/>
          <w:shd w:val="clear" w:color="auto" w:fill="FFFFFF"/>
          <w:vertAlign w:val="baseline"/>
          <w:lang w:eastAsia="zh-CN"/>
        </w:rPr>
        <w:t>投标人资格要求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1.具有独立法人资格，取得了合格有效的营业执照；</w:t>
      </w:r>
    </w:p>
    <w:p>
      <w:pPr>
        <w:pStyle w:val="20"/>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kern w:val="2"/>
          <w:sz w:val="32"/>
          <w:szCs w:val="32"/>
          <w:lang w:val="en-US" w:eastAsia="zh-CN" w:bidi="ar-SA"/>
        </w:rPr>
        <w:t>有依法缴纳税收的良好记录；</w:t>
      </w:r>
    </w:p>
    <w:p>
      <w:pPr>
        <w:keepNext w:val="0"/>
        <w:keepLines w:val="0"/>
        <w:pageBreakBefore w:val="0"/>
        <w:kinsoku/>
        <w:wordWrap/>
        <w:overflowPunct/>
        <w:topLinePunct w:val="0"/>
        <w:autoSpaceDE/>
        <w:autoSpaceDN/>
        <w:bidi w:val="0"/>
        <w:adjustRightInd w:val="0"/>
        <w:spacing w:line="579" w:lineRule="exact"/>
        <w:ind w:firstLine="640" w:firstLineChars="200"/>
        <w:textAlignment w:val="auto"/>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pPr>
      <w:r>
        <w:rPr>
          <w:rFonts w:hint="eastAsia" w:ascii="方正仿宋_GBK" w:hAnsi="方正仿宋_GBK" w:eastAsia="方正仿宋_GBK" w:cs="方正仿宋_GBK"/>
          <w:kern w:val="2"/>
          <w:sz w:val="32"/>
          <w:szCs w:val="32"/>
          <w:lang w:val="en-US" w:eastAsia="zh-CN" w:bidi="ar-SA"/>
        </w:rPr>
        <w:t>3.</w:t>
      </w:r>
      <w:r>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t>供应单位需具备完善及良好的售后服务系统；</w:t>
      </w:r>
    </w:p>
    <w:p>
      <w:pPr>
        <w:keepNext w:val="0"/>
        <w:keepLines w:val="0"/>
        <w:pageBreakBefore w:val="0"/>
        <w:kinsoku/>
        <w:wordWrap/>
        <w:overflowPunct/>
        <w:topLinePunct w:val="0"/>
        <w:autoSpaceDE/>
        <w:autoSpaceDN/>
        <w:bidi w:val="0"/>
        <w:adjustRightInd w:val="0"/>
        <w:spacing w:line="579" w:lineRule="exact"/>
        <w:ind w:firstLine="620" w:firstLineChars="200"/>
        <w:textAlignment w:val="auto"/>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pPr>
      <w:r>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t>4.货品单价不高于市场平均水平。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20" w:firstLineChars="200"/>
        <w:jc w:val="both"/>
        <w:textAlignment w:val="auto"/>
        <w:rPr>
          <w:rFonts w:hint="default" w:ascii="Segoe UI" w:hAnsi="Segoe UI" w:eastAsia="Segoe UI" w:cs="Segoe UI"/>
          <w:i w:val="0"/>
          <w:iCs w:val="0"/>
          <w:caps w:val="0"/>
          <w:color w:val="212529"/>
          <w:spacing w:val="0"/>
          <w:sz w:val="24"/>
          <w:szCs w:val="24"/>
        </w:rPr>
      </w:pPr>
      <w:r>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t>四</w:t>
      </w:r>
      <w:r>
        <w:rPr>
          <w:rFonts w:hint="eastAsia" w:ascii="方正黑体_GBK" w:hAnsi="方正黑体_GBK" w:eastAsia="方正黑体_GBK" w:cs="方正黑体_GBK"/>
          <w:i w:val="0"/>
          <w:iCs w:val="0"/>
          <w:caps w:val="0"/>
          <w:color w:val="auto"/>
          <w:spacing w:val="0"/>
          <w:sz w:val="31"/>
          <w:szCs w:val="31"/>
          <w:shd w:val="clear" w:color="auto" w:fill="FFFFFF"/>
          <w:vertAlign w:val="baseline"/>
          <w:lang w:eastAsia="zh-CN"/>
        </w:rPr>
        <w:t>、投标、开标</w:t>
      </w:r>
      <w:r>
        <w:rPr>
          <w:rFonts w:hint="eastAsia" w:ascii="方正黑体_GBK" w:hAnsi="方正黑体_GBK" w:eastAsia="方正黑体_GBK" w:cs="方正黑体_GBK"/>
          <w:i w:val="0"/>
          <w:iCs w:val="0"/>
          <w:caps w:val="0"/>
          <w:color w:val="auto"/>
          <w:spacing w:val="0"/>
          <w:sz w:val="31"/>
          <w:szCs w:val="31"/>
          <w:shd w:val="clear" w:color="auto" w:fill="FFFFFF"/>
          <w:vertAlign w:val="baseline"/>
        </w:rPr>
        <w:t>有关说明</w:t>
      </w:r>
    </w:p>
    <w:p>
      <w:pPr>
        <w:keepNext w:val="0"/>
        <w:keepLines w:val="0"/>
        <w:pageBreakBefore w:val="0"/>
        <w:widowControl w:val="0"/>
        <w:kinsoku/>
        <w:wordWrap/>
        <w:overflowPunct/>
        <w:topLinePunct w:val="0"/>
        <w:autoSpaceDE/>
        <w:autoSpaceDN/>
        <w:bidi w:val="0"/>
        <w:adjustRightInd w:val="0"/>
        <w:snapToGrid/>
        <w:spacing w:line="579" w:lineRule="exact"/>
        <w:ind w:firstLine="620" w:firstLineChars="200"/>
        <w:textAlignment w:val="auto"/>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pPr>
      <w:r>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t>（一）</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凡有意参加投标的投标人，请投标人自行在重庆市江津区华信资产经营（集团）有限公司网站（http://www.cqjjhxjt.com/）上免费下载本项目询价文件以及图纸、补遗文件等开标前公布的所有项目资料，无论投标人领取或下载与否，均视为已知晓所有招标内容。</w:t>
      </w:r>
    </w:p>
    <w:p>
      <w:pPr>
        <w:pStyle w:val="16"/>
        <w:keepNext w:val="0"/>
        <w:keepLines w:val="0"/>
        <w:pageBreakBefore w:val="0"/>
        <w:widowControl w:val="0"/>
        <w:kinsoku/>
        <w:wordWrap/>
        <w:overflowPunct/>
        <w:topLinePunct w:val="0"/>
        <w:autoSpaceDE/>
        <w:autoSpaceDN/>
        <w:bidi w:val="0"/>
        <w:snapToGrid/>
        <w:spacing w:line="579" w:lineRule="exact"/>
        <w:ind w:left="271" w:leftChars="129" w:firstLine="310" w:firstLineChars="100"/>
        <w:textAlignment w:val="auto"/>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pPr>
      <w:r>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t>（二）询价采购文件公告期限：2024年5月28日——2024年5月31日。</w:t>
      </w:r>
    </w:p>
    <w:p>
      <w:pPr>
        <w:pStyle w:val="16"/>
        <w:keepNext w:val="0"/>
        <w:keepLines w:val="0"/>
        <w:pageBreakBefore w:val="0"/>
        <w:widowControl w:val="0"/>
        <w:kinsoku/>
        <w:wordWrap/>
        <w:overflowPunct/>
        <w:topLinePunct w:val="0"/>
        <w:autoSpaceDE/>
        <w:autoSpaceDN/>
        <w:bidi w:val="0"/>
        <w:snapToGrid/>
        <w:spacing w:line="579" w:lineRule="exact"/>
        <w:ind w:left="271" w:leftChars="129" w:firstLine="310" w:firstLineChars="100"/>
        <w:textAlignment w:val="auto"/>
        <w:rPr>
          <w:rFonts w:hint="default"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t>（三）投标人须满足以下要件，其响应文件才被接受：按时递交了响应文件</w:t>
      </w:r>
      <w:r>
        <w:rPr>
          <w:rFonts w:hint="eastAsia" w:ascii="方正仿宋_GBK" w:hAnsi="方正仿宋_GBK" w:cs="方正仿宋_GBK"/>
          <w:color w:val="auto"/>
          <w:spacing w:val="0"/>
          <w:kern w:val="0"/>
          <w:sz w:val="31"/>
          <w:szCs w:val="31"/>
          <w:shd w:val="clear" w:color="auto" w:fill="FFFFFF"/>
          <w:vertAlign w:val="baseli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79" w:lineRule="exact"/>
        <w:ind w:firstLine="620" w:firstLineChars="200"/>
        <w:textAlignment w:val="auto"/>
        <w:rPr>
          <w:rFonts w:hint="eastAsia" w:ascii="方正仿宋_GBK" w:hAnsi="方正仿宋_GBK" w:eastAsia="方正仿宋_GBK" w:cs="方正仿宋_GBK"/>
          <w:color w:val="auto"/>
          <w:spacing w:val="-11"/>
          <w:kern w:val="0"/>
          <w:sz w:val="31"/>
          <w:szCs w:val="31"/>
          <w:shd w:val="clear" w:color="auto" w:fill="FFFFFF"/>
          <w:vertAlign w:val="baseline"/>
          <w:lang w:val="en-US" w:eastAsia="zh-CN" w:bidi="ar-SA"/>
        </w:rPr>
      </w:pPr>
      <w:r>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t>（四）递交响应文件地点：</w:t>
      </w:r>
      <w:r>
        <w:rPr>
          <w:rFonts w:hint="eastAsia" w:ascii="方正仿宋_GBK" w:hAnsi="方正仿宋_GBK" w:eastAsia="方正仿宋_GBK" w:cs="方正仿宋_GBK"/>
          <w:i w:val="0"/>
          <w:iCs w:val="0"/>
          <w:caps w:val="0"/>
          <w:color w:val="auto"/>
          <w:spacing w:val="-11"/>
          <w:sz w:val="31"/>
          <w:szCs w:val="31"/>
          <w:shd w:val="clear" w:color="auto" w:fill="FFFFFF"/>
          <w:vertAlign w:val="baseline"/>
          <w:lang w:val="en-US" w:eastAsia="zh-CN"/>
        </w:rPr>
        <w:t>重庆三维环保有限责任公司</w:t>
      </w:r>
      <w:r>
        <w:rPr>
          <w:rFonts w:hint="eastAsia" w:ascii="方正仿宋_GBK" w:hAnsi="方正仿宋_GBK" w:eastAsia="方正仿宋_GBK" w:cs="方正仿宋_GBK"/>
          <w:i w:val="0"/>
          <w:iCs w:val="0"/>
          <w:caps w:val="0"/>
          <w:color w:val="auto"/>
          <w:spacing w:val="-11"/>
          <w:sz w:val="31"/>
          <w:szCs w:val="31"/>
          <w:shd w:val="clear" w:color="auto" w:fill="FFFFFF"/>
          <w:vertAlign w:val="baselin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default" w:ascii="方正仿宋_GBK" w:hAnsi="方正仿宋_GBK" w:eastAsia="方正仿宋_GBK" w:cs="方正仿宋_GBK"/>
          <w:color w:val="auto"/>
          <w:spacing w:val="0"/>
          <w:kern w:val="0"/>
          <w:sz w:val="31"/>
          <w:szCs w:val="31"/>
          <w:shd w:val="clear" w:color="auto" w:fill="FFFFFF"/>
          <w:vertAlign w:val="baseline"/>
          <w:lang w:val="en-US" w:eastAsia="zh-CN" w:bidi="ar-SA"/>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五</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）递交标书开始时间：</w:t>
      </w:r>
      <w:r>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t>2024年5月31日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default" w:ascii="方正仿宋_GBK" w:hAnsi="方正仿宋_GBK" w:eastAsia="方正仿宋_GBK" w:cs="方正仿宋_GBK"/>
          <w:i w:val="0"/>
          <w:iCs w:val="0"/>
          <w:caps w:val="0"/>
          <w:color w:val="auto"/>
          <w:spacing w:val="0"/>
          <w:sz w:val="31"/>
          <w:szCs w:val="31"/>
          <w:shd w:val="clear" w:color="auto" w:fill="FFFFFF"/>
          <w:vertAlign w:val="baseline"/>
          <w:lang w:val="en-US"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六</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）投标截止时间：</w:t>
      </w:r>
      <w:r>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t>2024年5月31日11时00分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default" w:ascii="方正仿宋_GBK" w:hAnsi="方正仿宋_GBK" w:eastAsia="方正仿宋_GBK" w:cs="方正仿宋_GBK"/>
          <w:color w:val="auto"/>
          <w:spacing w:val="0"/>
          <w:kern w:val="0"/>
          <w:sz w:val="31"/>
          <w:szCs w:val="31"/>
          <w:shd w:val="clear" w:color="auto" w:fill="FFFFFF"/>
          <w:vertAlign w:val="baseline"/>
          <w:lang w:val="en-US" w:eastAsia="zh-CN" w:bidi="ar-SA"/>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七</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）开标时间：</w:t>
      </w:r>
      <w:r>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t>2024年5月31日11时00分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八</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）开标地点：</w:t>
      </w:r>
      <w:r>
        <w:rPr>
          <w:rFonts w:hint="eastAsia" w:ascii="方正仿宋_GBK" w:hAnsi="方正仿宋_GBK" w:eastAsia="方正仿宋_GBK" w:cs="方正仿宋_GBK"/>
          <w:i w:val="0"/>
          <w:iCs w:val="0"/>
          <w:caps w:val="0"/>
          <w:color w:val="auto"/>
          <w:spacing w:val="-11"/>
          <w:sz w:val="31"/>
          <w:szCs w:val="31"/>
          <w:shd w:val="clear" w:color="auto" w:fill="FFFFFF"/>
          <w:vertAlign w:val="baseline"/>
          <w:lang w:val="en-US" w:eastAsia="zh-CN"/>
        </w:rPr>
        <w:t>重庆三维环保有限责任公司</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t>会议室。</w:t>
      </w:r>
    </w:p>
    <w:p>
      <w:pPr>
        <w:keepNext w:val="0"/>
        <w:keepLines w:val="0"/>
        <w:pageBreakBefore w:val="0"/>
        <w:widowControl/>
        <w:suppressLineNumbers w:val="0"/>
        <w:kinsoku/>
        <w:wordWrap/>
        <w:overflowPunct/>
        <w:topLinePunct w:val="0"/>
        <w:autoSpaceDE/>
        <w:autoSpaceDN/>
        <w:bidi w:val="0"/>
        <w:spacing w:line="579" w:lineRule="exact"/>
        <w:ind w:firstLine="620" w:firstLineChars="200"/>
        <w:jc w:val="left"/>
        <w:textAlignment w:val="auto"/>
        <w:rPr>
          <w:rFonts w:hint="eastAsia" w:ascii="仿宋" w:eastAsia="仿宋" w:cs="仿宋"/>
          <w:b/>
          <w:sz w:val="24"/>
          <w:lang w:bidi="ar-SA"/>
        </w:rPr>
      </w:pPr>
      <w:r>
        <w:rPr>
          <w:rFonts w:hint="eastAsia" w:ascii="方正黑体_GBK" w:hAnsi="方正黑体_GBK" w:eastAsia="方正黑体_GBK" w:cs="方正黑体_GBK"/>
          <w:i w:val="0"/>
          <w:iCs w:val="0"/>
          <w:caps w:val="0"/>
          <w:color w:val="auto"/>
          <w:spacing w:val="0"/>
          <w:sz w:val="31"/>
          <w:szCs w:val="31"/>
          <w:shd w:val="clear" w:color="auto" w:fill="FFFFFF"/>
          <w:vertAlign w:val="baseline"/>
          <w:lang w:eastAsia="zh-CN"/>
        </w:rPr>
        <w:t>五</w:t>
      </w:r>
      <w:r>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t>、投标有关规定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（一）单位负责人为同一人或者存在直接控股、管理关系的不同投标人，不得参加同一合同项（分包）下的政府采购活动。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（二）为采购项目提供整体设计、规范编制或者项目管理、监理、检测等服务的投标人，不得再参加该采购项目的其他采购活动。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（三）本项目若有补遗文件一律在重庆市江津区华信资产经营（集团）有限公司网站（http://www.cqjjhxjt.com/）上发布，请各投标人注意下载；无论投标人下载与否，均视同投标人已知晓本项目补遗文件的内容。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（四）超过投标截止时间递交的投标文件，恕不接收。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（五）本项目不接受联合体参与投标。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六</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pPr>
        <w:keepNext w:val="0"/>
        <w:keepLines w:val="0"/>
        <w:pageBreakBefore w:val="0"/>
        <w:widowControl/>
        <w:suppressLineNumbers w:val="0"/>
        <w:kinsoku/>
        <w:wordWrap/>
        <w:overflowPunct/>
        <w:topLinePunct w:val="0"/>
        <w:autoSpaceDE/>
        <w:autoSpaceDN/>
        <w:bidi w:val="0"/>
        <w:spacing w:line="579" w:lineRule="exact"/>
        <w:ind w:firstLine="620" w:firstLineChars="200"/>
        <w:jc w:val="left"/>
        <w:textAlignment w:val="auto"/>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pPr>
      <w:r>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t>六、投标文件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投标人应当按照询价文件的要求编制投标文件，并对询价文件提出的要求和条件作出实质性响应。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（一）投标文件组成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第一部分：经济文件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投标文件按照</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第四篇</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“投标文件格式”编制。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第二部分：技术文件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投标文件按照</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第四篇</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“投标文件格式”编制。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第三部分 商务资格文件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投标文件按照</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第四篇</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“投标文件格式”编制。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（二）投标文件的装订、份数和签署</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1.经济文件、技术文件、商务资格文件分别装订成册。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2.投标文件一份。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3.本项目投标文件正本逐页加盖投标人鲜章，投标文件中，规定格式的文件应当按要求签字和盖章。若投标人对投标文件的错处作必要修改，则应在修改处加盖投标人鲜章或由法定代表人或法定代表人授权代表签字确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4.电报、电话、传真形式的投标文件概不接受。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5.如果未按上述规定进行装订、制作、签署的，投标文件无效。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（三）投标文件的密封、标记和递交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1</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经济文件、技术文件、商务资格文件、电子文档密封。在密封袋上注明项目名称、投标人名称。密封袋封口处密封并加盖投标人鲜章或授权代表签字。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2</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超过规定时间送达或未按要求密封的投标文件不予受理。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3</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投标文件一经收取不予退还。</w:t>
      </w:r>
    </w:p>
    <w:p>
      <w:pPr>
        <w:keepNext w:val="0"/>
        <w:keepLines w:val="0"/>
        <w:pageBreakBefore w:val="0"/>
        <w:widowControl/>
        <w:suppressLineNumbers w:val="0"/>
        <w:kinsoku/>
        <w:wordWrap/>
        <w:overflowPunct/>
        <w:topLinePunct w:val="0"/>
        <w:autoSpaceDE/>
        <w:autoSpaceDN/>
        <w:bidi w:val="0"/>
        <w:spacing w:line="579" w:lineRule="exact"/>
        <w:ind w:firstLine="620" w:firstLineChars="200"/>
        <w:jc w:val="left"/>
        <w:textAlignment w:val="auto"/>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pPr>
      <w:r>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t>七、开标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（一）开标在询价确定的时间和地点公开进行。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二）开标时，由投标人或者其推选的代表检查投标文件的密封情况；经确认无误后，由采购人当众拆封，宣布投标人名称、投标价格和《开标一览表》规定的需要宣布的其他内容。投标人不足三家的，不得开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三</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）未宣读的投标价格和询价文件允许提供的备选投标方案等实质性内容等，评标时不予承认。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t>四</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）投标人未参加开标的，视同认可开标结果。</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2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t>八</w:t>
      </w:r>
      <w:r>
        <w:rPr>
          <w:rFonts w:hint="eastAsia" w:ascii="方正黑体_GBK" w:hAnsi="方正黑体_GBK" w:eastAsia="方正黑体_GBK" w:cs="方正黑体_GBK"/>
          <w:kern w:val="2"/>
          <w:sz w:val="32"/>
          <w:szCs w:val="32"/>
          <w:lang w:val="en-US" w:eastAsia="zh-CN" w:bidi="ar-SA"/>
        </w:rPr>
        <w:t>、评标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t>（一）评标办法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t>采取最低评标价法确定成交供应商。最低评标价法是指投标文件满足询价文件全部实质性要求且投标报价最低的投标人为中标候选人的评标方法。即在全部满足询价文件实质性要求前提下，依据统一的价格要素评定最低报价，以提出最低报价的投标人作为中标候选投标人或者中标投标人的评标方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t>（二）评审程序</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1.资格审查</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询价小组按照询价文件的规定对投标人提交的资格文件进行资格审查。</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2.符合性审查</w:t>
      </w:r>
    </w:p>
    <w:p>
      <w:pPr>
        <w:pStyle w:val="19"/>
        <w:numPr>
          <w:ilvl w:val="0"/>
          <w:numId w:val="0"/>
        </w:numPr>
        <w:rPr>
          <w:rFonts w:hint="eastAsia"/>
          <w:lang w:val="en-US" w:eastAsia="zh-CN"/>
        </w:rPr>
      </w:pPr>
    </w:p>
    <w:tbl>
      <w:tblPr>
        <w:tblStyle w:val="1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85"/>
        <w:gridCol w:w="1961"/>
        <w:gridCol w:w="5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5" w:type="dxa"/>
            <w:noWrap w:val="0"/>
            <w:vAlign w:val="center"/>
          </w:tcPr>
          <w:p>
            <w:pPr>
              <w:jc w:val="center"/>
              <w:rPr>
                <w:rFonts w:hint="eastAsia"/>
                <w:b/>
                <w:bCs/>
              </w:rPr>
            </w:pPr>
            <w:r>
              <w:rPr>
                <w:rFonts w:hint="eastAsia"/>
                <w:b/>
                <w:bCs/>
              </w:rPr>
              <w:t>序号</w:t>
            </w:r>
          </w:p>
        </w:tc>
        <w:tc>
          <w:tcPr>
            <w:tcW w:w="3546" w:type="dxa"/>
            <w:gridSpan w:val="2"/>
            <w:noWrap w:val="0"/>
            <w:vAlign w:val="center"/>
          </w:tcPr>
          <w:p>
            <w:pPr>
              <w:jc w:val="center"/>
              <w:rPr>
                <w:rFonts w:hint="eastAsia"/>
                <w:b/>
                <w:bCs/>
              </w:rPr>
            </w:pPr>
            <w:r>
              <w:rPr>
                <w:rFonts w:hint="eastAsia"/>
                <w:b/>
                <w:bCs/>
              </w:rPr>
              <w:t>评审因素</w:t>
            </w:r>
          </w:p>
        </w:tc>
        <w:tc>
          <w:tcPr>
            <w:tcW w:w="5067" w:type="dxa"/>
            <w:noWrap w:val="0"/>
            <w:vAlign w:val="center"/>
          </w:tcPr>
          <w:p>
            <w:pPr>
              <w:jc w:val="center"/>
              <w:rPr>
                <w:rFonts w:hint="eastAsia"/>
                <w:b/>
                <w:bCs/>
              </w:rPr>
            </w:pPr>
            <w:r>
              <w:rPr>
                <w:rFonts w:hint="eastAsia"/>
                <w:b/>
                <w:bCs/>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675" w:type="dxa"/>
            <w:vMerge w:val="restart"/>
            <w:noWrap w:val="0"/>
            <w:vAlign w:val="center"/>
          </w:tcPr>
          <w:p>
            <w:pPr>
              <w:jc w:val="center"/>
              <w:rPr>
                <w:rFonts w:hint="eastAsia" w:ascii="方正仿宋_GBK" w:hAnsi="方正仿宋_GBK" w:eastAsia="方正仿宋_GBK" w:cs="方正仿宋_GBK"/>
                <w:sz w:val="24"/>
                <w:szCs w:val="24"/>
              </w:rPr>
            </w:pP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585" w:type="dxa"/>
            <w:vMerge w:val="restart"/>
            <w:noWrap w:val="0"/>
            <w:vAlign w:val="center"/>
          </w:tcPr>
          <w:p>
            <w:pPr>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有效性审查</w:t>
            </w:r>
          </w:p>
        </w:tc>
        <w:tc>
          <w:tcPr>
            <w:tcW w:w="1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投标文件签署</w:t>
            </w:r>
          </w:p>
        </w:tc>
        <w:tc>
          <w:tcPr>
            <w:tcW w:w="5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Merge w:val="continue"/>
            <w:noWrap w:val="0"/>
            <w:vAlign w:val="center"/>
          </w:tcPr>
          <w:p>
            <w:pPr>
              <w:jc w:val="center"/>
              <w:rPr>
                <w:rFonts w:hint="eastAsia" w:ascii="方正仿宋_GBK" w:hAnsi="方正仿宋_GBK" w:eastAsia="方正仿宋_GBK" w:cs="方正仿宋_GBK"/>
                <w:sz w:val="24"/>
                <w:szCs w:val="24"/>
                <w:lang w:eastAsia="zh-CN"/>
              </w:rPr>
            </w:pPr>
          </w:p>
        </w:tc>
        <w:tc>
          <w:tcPr>
            <w:tcW w:w="1585" w:type="dxa"/>
            <w:vMerge w:val="continue"/>
            <w:noWrap w:val="0"/>
            <w:vAlign w:val="center"/>
          </w:tcPr>
          <w:p>
            <w:pPr>
              <w:rPr>
                <w:rFonts w:hint="eastAsia" w:ascii="方正仿宋_GBK" w:hAnsi="方正仿宋_GBK" w:eastAsia="方正仿宋_GBK" w:cs="方正仿宋_GBK"/>
                <w:sz w:val="24"/>
                <w:szCs w:val="24"/>
              </w:rPr>
            </w:pPr>
          </w:p>
        </w:tc>
        <w:tc>
          <w:tcPr>
            <w:tcW w:w="1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报价唯一</w:t>
            </w:r>
          </w:p>
        </w:tc>
        <w:tc>
          <w:tcPr>
            <w:tcW w:w="5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eastAsia="zh-CN"/>
              </w:rPr>
              <w:t>只能在预算金额和最高限价内报价，</w:t>
            </w:r>
            <w:r>
              <w:rPr>
                <w:rFonts w:hint="eastAsia" w:ascii="方正仿宋_GBK" w:hAnsi="方正仿宋_GBK" w:eastAsia="方正仿宋_GBK" w:cs="方正仿宋_GBK"/>
                <w:sz w:val="24"/>
                <w:szCs w:val="24"/>
                <w:lang w:val="zh-CN"/>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Merge w:val="continue"/>
            <w:noWrap w:val="0"/>
            <w:vAlign w:val="center"/>
          </w:tcPr>
          <w:p>
            <w:pPr>
              <w:jc w:val="center"/>
              <w:rPr>
                <w:rFonts w:hint="default" w:ascii="方正仿宋_GBK" w:hAnsi="方正仿宋_GBK" w:eastAsia="方正仿宋_GBK" w:cs="方正仿宋_GBK"/>
                <w:sz w:val="24"/>
                <w:szCs w:val="24"/>
                <w:lang w:val="en-US" w:eastAsia="zh-CN"/>
              </w:rPr>
            </w:pPr>
          </w:p>
        </w:tc>
        <w:tc>
          <w:tcPr>
            <w:tcW w:w="1585" w:type="dxa"/>
            <w:vMerge w:val="continue"/>
            <w:noWrap w:val="0"/>
            <w:vAlign w:val="center"/>
          </w:tcPr>
          <w:p>
            <w:pPr>
              <w:rPr>
                <w:rFonts w:hint="eastAsia" w:ascii="方正仿宋_GBK" w:hAnsi="方正仿宋_GBK" w:eastAsia="方正仿宋_GBK" w:cs="方正仿宋_GBK"/>
                <w:sz w:val="24"/>
                <w:szCs w:val="24"/>
                <w:lang w:val="en-US" w:eastAsia="zh-CN"/>
              </w:rPr>
            </w:pPr>
          </w:p>
        </w:tc>
        <w:tc>
          <w:tcPr>
            <w:tcW w:w="1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rPr>
              <w:t>业绩</w:t>
            </w:r>
          </w:p>
        </w:tc>
        <w:tc>
          <w:tcPr>
            <w:tcW w:w="5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rPr>
              <w:t>202</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lang w:val="zh-CN"/>
              </w:rPr>
              <w:t>年1月1日（以合同签订时间为准）至今具有</w:t>
            </w:r>
            <w:r>
              <w:rPr>
                <w:rFonts w:hint="eastAsia" w:ascii="方正仿宋_GBK" w:hAnsi="方正仿宋_GBK" w:eastAsia="方正仿宋_GBK" w:cs="方正仿宋_GBK"/>
                <w:sz w:val="24"/>
                <w:szCs w:val="24"/>
                <w:lang w:val="en-US" w:eastAsia="zh-CN"/>
              </w:rPr>
              <w:t>本采购设备</w:t>
            </w:r>
            <w:r>
              <w:rPr>
                <w:rFonts w:hint="eastAsia" w:ascii="方正仿宋_GBK" w:hAnsi="方正仿宋_GBK" w:eastAsia="方正仿宋_GBK" w:cs="方正仿宋_GBK"/>
                <w:sz w:val="24"/>
                <w:szCs w:val="24"/>
                <w:lang w:val="zh-CN"/>
              </w:rPr>
              <w:t>销售业绩的（以单个销售合同为准）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pPr>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eastAsia="zh-CN"/>
              </w:rPr>
              <w:t>完整性审查</w:t>
            </w:r>
          </w:p>
        </w:tc>
        <w:tc>
          <w:tcPr>
            <w:tcW w:w="1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eastAsia="zh-CN"/>
              </w:rPr>
              <w:t>投标文件份数</w:t>
            </w:r>
          </w:p>
        </w:tc>
        <w:tc>
          <w:tcPr>
            <w:tcW w:w="5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eastAsia="zh-CN"/>
              </w:rPr>
              <w:t>投标文件正本数量符合招标文件要求。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pPr>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eastAsia="zh-CN"/>
              </w:rPr>
              <w:t>技术部分</w:t>
            </w:r>
          </w:p>
        </w:tc>
        <w:tc>
          <w:tcPr>
            <w:tcW w:w="1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eastAsia="zh-CN"/>
              </w:rPr>
              <w:t>投标文件内容</w:t>
            </w:r>
          </w:p>
        </w:tc>
        <w:tc>
          <w:tcPr>
            <w:tcW w:w="5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eastAsia="zh-CN"/>
              </w:rPr>
              <w:t>响应询价文件全部要求</w:t>
            </w:r>
          </w:p>
        </w:tc>
      </w:tr>
    </w:tbl>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说明：评标组认为投标人的报价明显低于其他通过符合性审查投标</w:t>
      </w:r>
      <w:r>
        <w:rPr>
          <w:rFonts w:hint="eastAsia" w:ascii="宋体" w:hAnsi="宋体" w:eastAsia="宋体" w:cs="宋体"/>
          <w:color w:val="000000"/>
          <w:kern w:val="0"/>
          <w:sz w:val="24"/>
        </w:rPr>
        <w:t>人</w:t>
      </w:r>
      <w:r>
        <w:rPr>
          <w:rFonts w:hint="eastAsia" w:ascii="方正仿宋_GBK" w:hAnsi="方正仿宋_GBK" w:eastAsia="方正仿宋_GBK" w:cs="方正仿宋_GBK"/>
          <w:kern w:val="2"/>
          <w:sz w:val="32"/>
          <w:szCs w:val="32"/>
          <w:lang w:val="en-US" w:eastAsia="zh-CN" w:bidi="ar-SA"/>
        </w:rPr>
        <w:t>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3.通过资格审查和符合性审查的投标人进入价格评审。</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4.确定中标候选人</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（1）关于技术、商务偏离</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1.1、技术部分有一条及以上不能满足询价文件要求的，投标人将失去成为中标候选人的资格；</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1.2、商务部分有一条及以上不能满足询价文件要求的投标人将失去成为中标候选人的资格；</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1.3、询价小组认为，排名在前面的中标候选人的投标报价或者某些分项报价明显不合理或者低于成本，有可能影响服务质量和不能诚信履约的，将要求其在规定的期限内提供书面文件予以解释说明，并提交相关证明材料；否则，评标组可以取消该中标候选人资格，按顺序由排在后一位的中标候选人递补，以此类推。</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（2）推荐中标候选人名单。</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推荐投标文件满足询价文件全部实质性要求，投标报价进行政策性扣减，并依据扣减后的价格按照由低到高的顺序排名前三的投标人为中标候选人，其中排名第一的投标人为第一中标候选人。</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评标结果按投标报价由低到高顺序排列，若出现两个及以上相同最低报价的，采购人以现场随机抽取方式决定中标候选人顺序。</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九、无效投标条款</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投标人或其投标文件出现下列情况之一者，应为无效投标：</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1.投标报价超出采购最高限价的；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2.投标文件未按询价文件要求签署、盖章的；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3.不具备询价文件中规定的资格要求的；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4.投标人组成联合体投标的；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5.投标文件含有采购人不能接受的附加条件的；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6.投标人串通投标的；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7.法律、法规和询价文件规定的其他无效情形。</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十、终止询价采购条款</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出现下列情形之一的，采购人应当终止询价采购活动，发布项目终止公告并说明原因，重新开展采购活动：</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1.因情况变化，不再符合规定的询价采购方式适用情形的；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2.出现影响采购公正的违法、违规行为的；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3.在采购过程中符合竞争要求的供应商或者报价未超过采购预算的供应商不足3家的。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十一、中标人变更</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中标人因不可抗力或者自身原因不能履行合同的，第二中标候选人的报价与第一中标人报价差额在5%（5%含）以内，可顺延为中标人，以此类推到第三中标候选人。否则，将重新组织采购。</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十二、中标结果公示和中标通知书的发放</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采购结果在重庆市江津区华信资产经营（集团）有限公司网站上进行公示，中标结果公告期限为1个工作日，公示期满无异议，发出中标通知书。</w:t>
      </w:r>
    </w:p>
    <w:p>
      <w:pPr>
        <w:adjustRightInd w:val="0"/>
        <w:spacing w:line="500" w:lineRule="exact"/>
        <w:ind w:right="155" w:rightChars="74" w:firstLine="640" w:firstLineChars="200"/>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十三、履约保证金</w:t>
      </w:r>
    </w:p>
    <w:p>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本次不收取履约保证金。</w:t>
      </w:r>
    </w:p>
    <w:p>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79" w:lineRule="exact"/>
        <w:ind w:left="0" w:right="0" w:firstLine="640" w:firstLineChars="200"/>
        <w:jc w:val="left"/>
        <w:textAlignment w:val="auto"/>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pPr>
      <w:r>
        <w:rPr>
          <w:rFonts w:hint="eastAsia" w:ascii="方正黑体_GBK" w:hAnsi="方正黑体_GBK" w:eastAsia="方正黑体_GBK" w:cs="方正黑体_GBK"/>
          <w:kern w:val="2"/>
          <w:sz w:val="32"/>
          <w:szCs w:val="32"/>
          <w:lang w:val="en-US" w:eastAsia="zh-CN" w:bidi="ar-SA"/>
        </w:rPr>
        <w:t>十四</w:t>
      </w:r>
      <w:r>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t>、联系方式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default"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采购人：</w:t>
      </w:r>
      <w:r>
        <w:rPr>
          <w:rFonts w:hint="eastAsia" w:ascii="方正仿宋_GBK" w:hAnsi="方正仿宋_GBK" w:eastAsia="方正仿宋_GBK" w:cs="方正仿宋_GBK"/>
          <w:kern w:val="0"/>
          <w:sz w:val="32"/>
          <w:szCs w:val="32"/>
          <w:highlight w:val="none"/>
          <w:lang w:eastAsia="zh-CN"/>
        </w:rPr>
        <w:t xml:space="preserve">重庆市三维环保有限责任公司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联系人：</w:t>
      </w:r>
      <w:r>
        <w:rPr>
          <w:rFonts w:hint="default" w:ascii="方正仿宋_GBK" w:hAnsi="方正仿宋_GBK" w:eastAsia="方正仿宋_GBK" w:cs="方正仿宋_GBK"/>
          <w:i w:val="0"/>
          <w:iCs w:val="0"/>
          <w:caps w:val="0"/>
          <w:color w:val="auto"/>
          <w:spacing w:val="0"/>
          <w:sz w:val="31"/>
          <w:szCs w:val="31"/>
          <w:shd w:val="clear" w:color="auto" w:fill="FFFFFF"/>
          <w:vertAlign w:val="baseline"/>
        </w:rPr>
        <w:t> </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t>胡老师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default" w:ascii="方正仿宋_GBK" w:hAnsi="方正仿宋_GBK" w:eastAsia="方正仿宋_GBK" w:cs="方正仿宋_GBK"/>
          <w:i w:val="0"/>
          <w:iCs w:val="0"/>
          <w:caps w:val="0"/>
          <w:color w:val="auto"/>
          <w:spacing w:val="0"/>
          <w:sz w:val="31"/>
          <w:szCs w:val="31"/>
          <w:shd w:val="clear" w:color="auto" w:fill="FFFFFF"/>
          <w:vertAlign w:val="baseline"/>
          <w:lang w:val="en-US"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联系电话：</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t>13500388121</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地址：江津区鼎山社区琅山大道2号附1号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420" w:rightChars="20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420" w:rightChars="20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420" w:rightChars="20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420" w:rightChars="20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spacing w:line="560" w:lineRule="exact"/>
        <w:ind w:right="155" w:rightChars="74" w:firstLine="646" w:firstLineChars="147"/>
        <w:jc w:val="center"/>
        <w:rPr>
          <w:rFonts w:hint="eastAsia" w:ascii="方正小标宋_GBK" w:hAnsi="方正小标宋_GBK" w:eastAsia="方正小标宋_GBK" w:cs="方正小标宋_GBK"/>
          <w:b w:val="0"/>
          <w:bCs w:val="0"/>
          <w:color w:val="000000"/>
          <w:kern w:val="0"/>
          <w:sz w:val="44"/>
          <w:szCs w:val="44"/>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第二篇、技术部分要求</w:t>
      </w:r>
    </w:p>
    <w:p>
      <w:pPr>
        <w:spacing w:line="560" w:lineRule="exact"/>
        <w:ind w:firstLine="640" w:firstLineChars="200"/>
        <w:rPr>
          <w:rFonts w:hint="default" w:ascii="方正仿宋_GBK" w:hAnsi="Calibri" w:eastAsia="方正仿宋_GBK" w:cs="方正仿宋_GBK"/>
          <w:sz w:val="32"/>
          <w:szCs w:val="32"/>
          <w:lang w:val="en-US" w:eastAsia="zh-CN"/>
        </w:rPr>
      </w:pPr>
      <w:r>
        <w:rPr>
          <w:rFonts w:hint="eastAsia" w:ascii="方正仿宋_GBK" w:hAnsi="Calibri" w:eastAsia="方正仿宋_GBK" w:cs="方正仿宋_GBK"/>
          <w:sz w:val="32"/>
          <w:szCs w:val="32"/>
          <w:lang w:val="en-US" w:eastAsia="zh-CN"/>
        </w:rPr>
        <w:t>（一）主要设备。</w:t>
      </w:r>
    </w:p>
    <w:tbl>
      <w:tblPr>
        <w:tblStyle w:val="22"/>
        <w:tblW w:w="9467" w:type="dxa"/>
        <w:tblInd w:w="1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20"/>
        <w:gridCol w:w="1223"/>
        <w:gridCol w:w="1678"/>
        <w:gridCol w:w="59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0" w:type="auto"/>
            <w:vAlign w:val="center"/>
          </w:tcPr>
          <w:p>
            <w:pPr>
              <w:pStyle w:val="21"/>
              <w:spacing w:before="39" w:line="221" w:lineRule="auto"/>
              <w:ind w:left="294"/>
              <w:jc w:val="center"/>
              <w:rPr>
                <w:rFonts w:hint="eastAsia" w:ascii="宋体" w:hAnsi="宋体" w:eastAsia="宋体" w:cs="宋体"/>
                <w:sz w:val="21"/>
                <w:szCs w:val="21"/>
              </w:rPr>
            </w:pPr>
            <w:r>
              <w:rPr>
                <w:rFonts w:hint="eastAsia" w:ascii="宋体" w:hAnsi="宋体" w:eastAsia="宋体" w:cs="宋体"/>
                <w:spacing w:val="-5"/>
                <w:sz w:val="21"/>
                <w:szCs w:val="21"/>
              </w:rPr>
              <w:t>序号</w:t>
            </w:r>
          </w:p>
        </w:tc>
        <w:tc>
          <w:tcPr>
            <w:tcW w:w="1223" w:type="dxa"/>
            <w:vAlign w:val="center"/>
          </w:tcPr>
          <w:p>
            <w:pPr>
              <w:pStyle w:val="21"/>
              <w:spacing w:before="39" w:line="220" w:lineRule="auto"/>
              <w:ind w:left="236"/>
              <w:jc w:val="center"/>
              <w:rPr>
                <w:rFonts w:hint="eastAsia" w:ascii="宋体" w:hAnsi="宋体" w:eastAsia="宋体" w:cs="宋体"/>
                <w:sz w:val="21"/>
                <w:szCs w:val="21"/>
              </w:rPr>
            </w:pPr>
            <w:r>
              <w:rPr>
                <w:rFonts w:hint="eastAsia" w:ascii="宋体" w:hAnsi="宋体" w:eastAsia="宋体" w:cs="宋体"/>
                <w:spacing w:val="-4"/>
                <w:sz w:val="21"/>
                <w:szCs w:val="21"/>
              </w:rPr>
              <w:t>一级项目</w:t>
            </w:r>
          </w:p>
        </w:tc>
        <w:tc>
          <w:tcPr>
            <w:tcW w:w="1678" w:type="dxa"/>
            <w:vAlign w:val="center"/>
          </w:tcPr>
          <w:p>
            <w:pPr>
              <w:pStyle w:val="21"/>
              <w:spacing w:before="39" w:line="220" w:lineRule="auto"/>
              <w:ind w:left="477"/>
              <w:jc w:val="center"/>
              <w:rPr>
                <w:rFonts w:hint="eastAsia" w:ascii="宋体" w:hAnsi="宋体" w:eastAsia="宋体" w:cs="宋体"/>
                <w:sz w:val="21"/>
                <w:szCs w:val="21"/>
              </w:rPr>
            </w:pPr>
            <w:r>
              <w:rPr>
                <w:rFonts w:hint="eastAsia" w:ascii="宋体" w:hAnsi="宋体" w:eastAsia="宋体" w:cs="宋体"/>
                <w:spacing w:val="-4"/>
                <w:sz w:val="21"/>
                <w:szCs w:val="21"/>
              </w:rPr>
              <w:t>二级项目</w:t>
            </w:r>
          </w:p>
        </w:tc>
        <w:tc>
          <w:tcPr>
            <w:tcW w:w="5946" w:type="dxa"/>
            <w:vAlign w:val="center"/>
          </w:tcPr>
          <w:p>
            <w:pPr>
              <w:pStyle w:val="21"/>
              <w:spacing w:before="40" w:line="219" w:lineRule="auto"/>
              <w:ind w:firstLine="2040" w:firstLineChars="1000"/>
              <w:jc w:val="both"/>
              <w:rPr>
                <w:rFonts w:hint="eastAsia" w:ascii="宋体" w:hAnsi="宋体" w:eastAsia="宋体" w:cs="宋体"/>
                <w:sz w:val="21"/>
                <w:szCs w:val="21"/>
              </w:rPr>
            </w:pPr>
            <w:r>
              <w:rPr>
                <w:rFonts w:hint="eastAsia" w:ascii="宋体" w:hAnsi="宋体" w:eastAsia="宋体" w:cs="宋体"/>
                <w:spacing w:val="-3"/>
                <w:sz w:val="21"/>
                <w:szCs w:val="21"/>
              </w:rPr>
              <w:t>参数要求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0" w:type="auto"/>
            <w:vAlign w:val="center"/>
          </w:tcPr>
          <w:p>
            <w:pPr>
              <w:pStyle w:val="21"/>
              <w:spacing w:before="87" w:line="184" w:lineRule="auto"/>
              <w:ind w:left="492"/>
              <w:jc w:val="center"/>
              <w:rPr>
                <w:rFonts w:hint="eastAsia" w:ascii="宋体" w:hAnsi="宋体" w:eastAsia="宋体" w:cs="宋体"/>
                <w:sz w:val="21"/>
                <w:szCs w:val="21"/>
              </w:rPr>
            </w:pPr>
            <w:r>
              <w:rPr>
                <w:rFonts w:hint="eastAsia" w:ascii="宋体" w:hAnsi="宋体" w:eastAsia="宋体" w:cs="宋体"/>
                <w:sz w:val="21"/>
                <w:szCs w:val="21"/>
              </w:rPr>
              <w:t>1</w:t>
            </w:r>
          </w:p>
        </w:tc>
        <w:tc>
          <w:tcPr>
            <w:tcW w:w="1223" w:type="dxa"/>
            <w:vMerge w:val="restart"/>
            <w:vAlign w:val="center"/>
          </w:tcPr>
          <w:p>
            <w:pPr>
              <w:spacing w:line="258" w:lineRule="auto"/>
              <w:jc w:val="center"/>
              <w:rPr>
                <w:rFonts w:hint="eastAsia" w:ascii="宋体" w:hAnsi="宋体" w:eastAsia="宋体" w:cs="宋体"/>
                <w:sz w:val="21"/>
                <w:szCs w:val="21"/>
              </w:rPr>
            </w:pPr>
          </w:p>
          <w:p>
            <w:pPr>
              <w:spacing w:line="258" w:lineRule="auto"/>
              <w:jc w:val="center"/>
              <w:rPr>
                <w:rFonts w:hint="eastAsia" w:ascii="宋体" w:hAnsi="宋体" w:eastAsia="宋体" w:cs="宋体"/>
                <w:sz w:val="21"/>
                <w:szCs w:val="21"/>
              </w:rPr>
            </w:pPr>
          </w:p>
          <w:p>
            <w:pPr>
              <w:spacing w:line="258" w:lineRule="auto"/>
              <w:jc w:val="center"/>
              <w:rPr>
                <w:rFonts w:hint="eastAsia" w:ascii="宋体" w:hAnsi="宋体" w:eastAsia="宋体" w:cs="宋体"/>
                <w:sz w:val="21"/>
                <w:szCs w:val="21"/>
              </w:rPr>
            </w:pPr>
          </w:p>
          <w:p>
            <w:pPr>
              <w:spacing w:line="258" w:lineRule="auto"/>
              <w:jc w:val="center"/>
              <w:rPr>
                <w:rFonts w:hint="eastAsia" w:ascii="宋体" w:hAnsi="宋体" w:eastAsia="宋体" w:cs="宋体"/>
                <w:sz w:val="21"/>
                <w:szCs w:val="21"/>
              </w:rPr>
            </w:pPr>
          </w:p>
          <w:p>
            <w:pPr>
              <w:spacing w:line="258" w:lineRule="auto"/>
              <w:jc w:val="center"/>
              <w:rPr>
                <w:rFonts w:hint="eastAsia" w:ascii="宋体" w:hAnsi="宋体" w:eastAsia="宋体" w:cs="宋体"/>
                <w:sz w:val="21"/>
                <w:szCs w:val="21"/>
              </w:rPr>
            </w:pPr>
          </w:p>
          <w:p>
            <w:pPr>
              <w:spacing w:line="258" w:lineRule="auto"/>
              <w:jc w:val="center"/>
              <w:rPr>
                <w:rFonts w:hint="eastAsia" w:ascii="宋体" w:hAnsi="宋体" w:eastAsia="宋体" w:cs="宋体"/>
                <w:sz w:val="21"/>
                <w:szCs w:val="21"/>
              </w:rPr>
            </w:pPr>
          </w:p>
          <w:p>
            <w:pPr>
              <w:spacing w:line="258" w:lineRule="auto"/>
              <w:jc w:val="center"/>
              <w:rPr>
                <w:rFonts w:hint="eastAsia" w:ascii="宋体" w:hAnsi="宋体" w:eastAsia="宋体" w:cs="宋体"/>
                <w:sz w:val="21"/>
                <w:szCs w:val="21"/>
              </w:rPr>
            </w:pPr>
          </w:p>
          <w:p>
            <w:pPr>
              <w:pStyle w:val="21"/>
              <w:spacing w:before="78" w:line="220" w:lineRule="auto"/>
              <w:ind w:left="237"/>
              <w:jc w:val="center"/>
              <w:rPr>
                <w:rFonts w:hint="default" w:ascii="宋体" w:hAnsi="宋体" w:eastAsia="宋体" w:cs="宋体"/>
                <w:sz w:val="21"/>
                <w:szCs w:val="21"/>
                <w:lang w:val="en-US"/>
              </w:rPr>
            </w:pPr>
            <w:r>
              <w:rPr>
                <w:rFonts w:hint="eastAsia" w:ascii="宋体" w:hAnsi="宋体" w:eastAsia="宋体" w:cs="宋体"/>
                <w:spacing w:val="-4"/>
                <w:sz w:val="21"/>
                <w:szCs w:val="21"/>
                <w:lang w:val="en-US" w:eastAsia="zh-CN"/>
              </w:rPr>
              <w:t>秤体</w:t>
            </w:r>
          </w:p>
        </w:tc>
        <w:tc>
          <w:tcPr>
            <w:tcW w:w="1678" w:type="dxa"/>
            <w:vAlign w:val="center"/>
          </w:tcPr>
          <w:p>
            <w:pPr>
              <w:pStyle w:val="21"/>
              <w:spacing w:before="50" w:line="218" w:lineRule="auto"/>
              <w:ind w:left="715"/>
              <w:jc w:val="center"/>
              <w:rPr>
                <w:rFonts w:hint="eastAsia" w:ascii="宋体" w:hAnsi="宋体" w:eastAsia="宋体" w:cs="宋体"/>
                <w:sz w:val="21"/>
                <w:szCs w:val="21"/>
                <w:lang w:eastAsia="zh-CN"/>
              </w:rPr>
            </w:pPr>
            <w:r>
              <w:rPr>
                <w:rFonts w:hint="eastAsia" w:ascii="宋体" w:hAnsi="宋体" w:eastAsia="宋体" w:cs="宋体"/>
                <w:spacing w:val="-6"/>
                <w:sz w:val="21"/>
                <w:szCs w:val="21"/>
                <w:lang w:val="en-US" w:eastAsia="zh-CN"/>
              </w:rPr>
              <w:t>规格</w:t>
            </w:r>
          </w:p>
        </w:tc>
        <w:tc>
          <w:tcPr>
            <w:tcW w:w="5946" w:type="dxa"/>
            <w:vAlign w:val="center"/>
          </w:tcPr>
          <w:p>
            <w:pPr>
              <w:pStyle w:val="21"/>
              <w:spacing w:before="85" w:line="185"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长15米、宽3米、载重120吨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0" w:type="auto"/>
            <w:vAlign w:val="center"/>
          </w:tcPr>
          <w:p>
            <w:pPr>
              <w:pStyle w:val="21"/>
              <w:spacing w:before="89" w:line="183" w:lineRule="auto"/>
              <w:ind w:left="478"/>
              <w:jc w:val="center"/>
              <w:rPr>
                <w:rFonts w:hint="eastAsia" w:ascii="宋体" w:hAnsi="宋体" w:eastAsia="宋体" w:cs="宋体"/>
                <w:sz w:val="21"/>
                <w:szCs w:val="21"/>
              </w:rPr>
            </w:pPr>
            <w:r>
              <w:rPr>
                <w:rFonts w:hint="eastAsia" w:ascii="宋体" w:hAnsi="宋体" w:eastAsia="宋体" w:cs="宋体"/>
                <w:sz w:val="21"/>
                <w:szCs w:val="21"/>
              </w:rPr>
              <w:t>2</w:t>
            </w:r>
          </w:p>
        </w:tc>
        <w:tc>
          <w:tcPr>
            <w:tcW w:w="1223" w:type="dxa"/>
            <w:vMerge w:val="continue"/>
            <w:vAlign w:val="center"/>
          </w:tcPr>
          <w:p>
            <w:pPr>
              <w:jc w:val="center"/>
              <w:rPr>
                <w:rFonts w:hint="eastAsia" w:ascii="宋体" w:hAnsi="宋体" w:eastAsia="宋体" w:cs="宋体"/>
                <w:sz w:val="21"/>
                <w:szCs w:val="21"/>
              </w:rPr>
            </w:pPr>
          </w:p>
        </w:tc>
        <w:tc>
          <w:tcPr>
            <w:tcW w:w="1678" w:type="dxa"/>
            <w:vAlign w:val="center"/>
          </w:tcPr>
          <w:p>
            <w:pPr>
              <w:pStyle w:val="21"/>
              <w:spacing w:before="51" w:line="217" w:lineRule="auto"/>
              <w:ind w:left="715"/>
              <w:jc w:val="center"/>
              <w:rPr>
                <w:rFonts w:hint="eastAsia" w:ascii="宋体" w:hAnsi="宋体" w:eastAsia="宋体" w:cs="宋体"/>
                <w:sz w:val="21"/>
                <w:szCs w:val="21"/>
              </w:rPr>
            </w:pPr>
            <w:r>
              <w:rPr>
                <w:rFonts w:hint="eastAsia" w:ascii="宋体" w:hAnsi="宋体" w:eastAsia="宋体" w:cs="宋体"/>
                <w:spacing w:val="-6"/>
                <w:sz w:val="21"/>
                <w:szCs w:val="21"/>
              </w:rPr>
              <w:t>数量</w:t>
            </w:r>
          </w:p>
        </w:tc>
        <w:tc>
          <w:tcPr>
            <w:tcW w:w="5946" w:type="dxa"/>
            <w:vAlign w:val="center"/>
          </w:tcPr>
          <w:p>
            <w:pPr>
              <w:pStyle w:val="21"/>
              <w:spacing w:before="51" w:line="217" w:lineRule="auto"/>
              <w:jc w:val="center"/>
              <w:rPr>
                <w:rFonts w:hint="eastAsia" w:ascii="宋体" w:hAnsi="宋体" w:eastAsia="宋体" w:cs="宋体"/>
                <w:sz w:val="21"/>
                <w:szCs w:val="21"/>
                <w:lang w:val="en-US" w:eastAsia="zh-CN"/>
              </w:rPr>
            </w:pPr>
            <w:r>
              <w:rPr>
                <w:rFonts w:hint="eastAsia" w:ascii="宋体" w:hAnsi="宋体" w:eastAsia="宋体" w:cs="宋体"/>
                <w:spacing w:val="-7"/>
                <w:sz w:val="21"/>
                <w:szCs w:val="21"/>
                <w:lang w:val="en-US" w:eastAsia="zh-CN"/>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0" w:type="auto"/>
            <w:vAlign w:val="center"/>
          </w:tcPr>
          <w:p>
            <w:pPr>
              <w:pStyle w:val="21"/>
              <w:spacing w:before="88" w:line="183" w:lineRule="auto"/>
              <w:ind w:left="479"/>
              <w:jc w:val="center"/>
              <w:rPr>
                <w:rFonts w:hint="eastAsia" w:ascii="宋体" w:hAnsi="宋体" w:eastAsia="宋体" w:cs="宋体"/>
                <w:sz w:val="21"/>
                <w:szCs w:val="21"/>
              </w:rPr>
            </w:pPr>
            <w:r>
              <w:rPr>
                <w:rFonts w:hint="eastAsia" w:ascii="宋体" w:hAnsi="宋体" w:eastAsia="宋体" w:cs="宋体"/>
                <w:sz w:val="21"/>
                <w:szCs w:val="21"/>
              </w:rPr>
              <w:t>3</w:t>
            </w:r>
          </w:p>
        </w:tc>
        <w:tc>
          <w:tcPr>
            <w:tcW w:w="1223" w:type="dxa"/>
            <w:vMerge w:val="continue"/>
            <w:vAlign w:val="center"/>
          </w:tcPr>
          <w:p>
            <w:pPr>
              <w:jc w:val="center"/>
              <w:rPr>
                <w:rFonts w:hint="eastAsia" w:ascii="宋体" w:hAnsi="宋体" w:eastAsia="宋体" w:cs="宋体"/>
                <w:sz w:val="21"/>
                <w:szCs w:val="21"/>
              </w:rPr>
            </w:pPr>
          </w:p>
        </w:tc>
        <w:tc>
          <w:tcPr>
            <w:tcW w:w="1678" w:type="dxa"/>
            <w:vAlign w:val="center"/>
          </w:tcPr>
          <w:p>
            <w:pPr>
              <w:pStyle w:val="21"/>
              <w:spacing w:before="50" w:line="218" w:lineRule="auto"/>
              <w:ind w:left="358"/>
              <w:jc w:val="center"/>
              <w:rPr>
                <w:rFonts w:hint="eastAsia" w:ascii="宋体" w:hAnsi="宋体" w:eastAsia="宋体" w:cs="宋体"/>
                <w:sz w:val="21"/>
                <w:szCs w:val="21"/>
              </w:rPr>
            </w:pPr>
            <w:r>
              <w:rPr>
                <w:rFonts w:hint="eastAsia" w:ascii="宋体" w:hAnsi="宋体" w:eastAsia="宋体" w:cs="宋体"/>
                <w:spacing w:val="-6"/>
                <w:sz w:val="21"/>
                <w:szCs w:val="21"/>
                <w:lang w:val="en-US" w:eastAsia="zh-CN"/>
              </w:rPr>
              <w:t>秤体使用寿命</w:t>
            </w:r>
          </w:p>
        </w:tc>
        <w:tc>
          <w:tcPr>
            <w:tcW w:w="5946" w:type="dxa"/>
            <w:vAlign w:val="center"/>
          </w:tcPr>
          <w:p>
            <w:pPr>
              <w:pStyle w:val="21"/>
              <w:spacing w:before="50" w:line="218" w:lineRule="auto"/>
              <w:jc w:val="center"/>
              <w:rPr>
                <w:rFonts w:hint="eastAsia" w:ascii="宋体" w:hAnsi="宋体" w:eastAsia="宋体" w:cs="宋体"/>
                <w:sz w:val="21"/>
                <w:szCs w:val="21"/>
              </w:rPr>
            </w:pPr>
            <w:r>
              <w:rPr>
                <w:rFonts w:hint="eastAsia" w:ascii="宋体" w:hAnsi="宋体" w:eastAsia="宋体" w:cs="宋体"/>
                <w:spacing w:val="-6"/>
                <w:sz w:val="21"/>
                <w:szCs w:val="21"/>
                <w:lang w:val="en-US" w:eastAsia="zh-CN"/>
              </w:rPr>
              <w:t>≥10年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0" w:type="auto"/>
            <w:vAlign w:val="center"/>
          </w:tcPr>
          <w:p>
            <w:pPr>
              <w:pStyle w:val="21"/>
              <w:spacing w:before="90" w:line="183" w:lineRule="auto"/>
              <w:ind w:left="474"/>
              <w:jc w:val="center"/>
              <w:rPr>
                <w:rFonts w:hint="eastAsia" w:ascii="宋体" w:hAnsi="宋体" w:eastAsia="宋体" w:cs="宋体"/>
                <w:sz w:val="21"/>
                <w:szCs w:val="21"/>
              </w:rPr>
            </w:pPr>
            <w:r>
              <w:rPr>
                <w:rFonts w:hint="eastAsia" w:ascii="宋体" w:hAnsi="宋体" w:eastAsia="宋体" w:cs="宋体"/>
                <w:sz w:val="21"/>
                <w:szCs w:val="21"/>
              </w:rPr>
              <w:t>4</w:t>
            </w:r>
          </w:p>
        </w:tc>
        <w:tc>
          <w:tcPr>
            <w:tcW w:w="1223" w:type="dxa"/>
            <w:vMerge w:val="continue"/>
            <w:vAlign w:val="center"/>
          </w:tcPr>
          <w:p>
            <w:pPr>
              <w:jc w:val="center"/>
              <w:rPr>
                <w:rFonts w:hint="eastAsia" w:ascii="宋体" w:hAnsi="宋体" w:eastAsia="宋体" w:cs="宋体"/>
                <w:sz w:val="21"/>
                <w:szCs w:val="21"/>
              </w:rPr>
            </w:pPr>
          </w:p>
        </w:tc>
        <w:tc>
          <w:tcPr>
            <w:tcW w:w="1678" w:type="dxa"/>
            <w:vAlign w:val="center"/>
          </w:tcPr>
          <w:p>
            <w:pPr>
              <w:pStyle w:val="21"/>
              <w:spacing w:before="51" w:line="217" w:lineRule="auto"/>
              <w:ind w:left="358"/>
              <w:jc w:val="center"/>
              <w:rPr>
                <w:rFonts w:hint="eastAsia" w:ascii="宋体" w:hAnsi="宋体" w:eastAsia="宋体" w:cs="宋体"/>
                <w:sz w:val="21"/>
                <w:szCs w:val="21"/>
                <w:lang w:eastAsia="zh-CN"/>
              </w:rPr>
            </w:pPr>
            <w:r>
              <w:rPr>
                <w:rFonts w:hint="eastAsia" w:ascii="宋体" w:hAnsi="宋体" w:eastAsia="宋体" w:cs="宋体"/>
                <w:spacing w:val="-3"/>
                <w:sz w:val="21"/>
                <w:szCs w:val="21"/>
                <w:lang w:val="en-US" w:eastAsia="zh-CN"/>
              </w:rPr>
              <w:t>面板厚度</w:t>
            </w:r>
          </w:p>
        </w:tc>
        <w:tc>
          <w:tcPr>
            <w:tcW w:w="5946" w:type="dxa"/>
            <w:vAlign w:val="center"/>
          </w:tcPr>
          <w:p>
            <w:pPr>
              <w:pStyle w:val="21"/>
              <w:spacing w:before="51" w:line="217"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≥12mm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0" w:type="auto"/>
            <w:vAlign w:val="center"/>
          </w:tcPr>
          <w:p>
            <w:pPr>
              <w:pStyle w:val="21"/>
              <w:spacing w:before="92" w:line="182" w:lineRule="auto"/>
              <w:ind w:left="479"/>
              <w:jc w:val="center"/>
              <w:rPr>
                <w:rFonts w:hint="eastAsia" w:ascii="宋体" w:hAnsi="宋体" w:eastAsia="宋体" w:cs="宋体"/>
                <w:sz w:val="21"/>
                <w:szCs w:val="21"/>
              </w:rPr>
            </w:pPr>
            <w:r>
              <w:rPr>
                <w:rFonts w:hint="eastAsia" w:ascii="宋体" w:hAnsi="宋体" w:eastAsia="宋体" w:cs="宋体"/>
                <w:sz w:val="21"/>
                <w:szCs w:val="21"/>
              </w:rPr>
              <w:t>5</w:t>
            </w:r>
          </w:p>
        </w:tc>
        <w:tc>
          <w:tcPr>
            <w:tcW w:w="1223" w:type="dxa"/>
            <w:vMerge w:val="continue"/>
            <w:vAlign w:val="center"/>
          </w:tcPr>
          <w:p>
            <w:pPr>
              <w:jc w:val="center"/>
              <w:rPr>
                <w:rFonts w:hint="eastAsia" w:ascii="宋体" w:hAnsi="宋体" w:eastAsia="宋体" w:cs="宋体"/>
                <w:sz w:val="21"/>
                <w:szCs w:val="21"/>
              </w:rPr>
            </w:pPr>
          </w:p>
        </w:tc>
        <w:tc>
          <w:tcPr>
            <w:tcW w:w="1678" w:type="dxa"/>
            <w:vAlign w:val="center"/>
          </w:tcPr>
          <w:p>
            <w:pPr>
              <w:pStyle w:val="21"/>
              <w:spacing w:before="54" w:line="216" w:lineRule="auto"/>
              <w:ind w:left="353"/>
              <w:jc w:val="center"/>
              <w:rPr>
                <w:rFonts w:hint="eastAsia" w:ascii="宋体" w:hAnsi="宋体" w:eastAsia="宋体" w:cs="宋体"/>
                <w:sz w:val="21"/>
                <w:szCs w:val="21"/>
                <w:lang w:val="en-US" w:eastAsia="zh-CN"/>
              </w:rPr>
            </w:pPr>
            <w:r>
              <w:rPr>
                <w:rFonts w:hint="eastAsia" w:ascii="宋体" w:hAnsi="宋体" w:eastAsia="宋体" w:cs="宋体"/>
                <w:spacing w:val="-2"/>
                <w:sz w:val="21"/>
                <w:szCs w:val="21"/>
                <w:lang w:val="en-US" w:eastAsia="zh-CN"/>
              </w:rPr>
              <w:t>端板厚度</w:t>
            </w:r>
          </w:p>
        </w:tc>
        <w:tc>
          <w:tcPr>
            <w:tcW w:w="5946" w:type="dxa"/>
            <w:vAlign w:val="center"/>
          </w:tcPr>
          <w:p>
            <w:pPr>
              <w:pStyle w:val="21"/>
              <w:spacing w:before="54" w:line="216"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≥16mm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0" w:type="auto"/>
            <w:vAlign w:val="center"/>
          </w:tcPr>
          <w:p>
            <w:pPr>
              <w:pStyle w:val="21"/>
              <w:spacing w:before="91" w:line="183" w:lineRule="auto"/>
              <w:ind w:left="477"/>
              <w:jc w:val="center"/>
              <w:rPr>
                <w:rFonts w:hint="eastAsia" w:ascii="宋体" w:hAnsi="宋体" w:eastAsia="宋体" w:cs="宋体"/>
                <w:sz w:val="21"/>
                <w:szCs w:val="21"/>
              </w:rPr>
            </w:pPr>
            <w:r>
              <w:rPr>
                <w:rFonts w:hint="eastAsia" w:ascii="宋体" w:hAnsi="宋体" w:eastAsia="宋体" w:cs="宋体"/>
                <w:sz w:val="21"/>
                <w:szCs w:val="21"/>
              </w:rPr>
              <w:t>6</w:t>
            </w:r>
          </w:p>
        </w:tc>
        <w:tc>
          <w:tcPr>
            <w:tcW w:w="1223" w:type="dxa"/>
            <w:vMerge w:val="continue"/>
            <w:vAlign w:val="center"/>
          </w:tcPr>
          <w:p>
            <w:pPr>
              <w:jc w:val="center"/>
              <w:rPr>
                <w:rFonts w:hint="eastAsia" w:ascii="宋体" w:hAnsi="宋体" w:eastAsia="宋体" w:cs="宋体"/>
                <w:sz w:val="21"/>
                <w:szCs w:val="21"/>
              </w:rPr>
            </w:pPr>
          </w:p>
        </w:tc>
        <w:tc>
          <w:tcPr>
            <w:tcW w:w="1678" w:type="dxa"/>
            <w:vAlign w:val="center"/>
          </w:tcPr>
          <w:p>
            <w:pPr>
              <w:pStyle w:val="21"/>
              <w:spacing w:before="54" w:line="216" w:lineRule="auto"/>
              <w:ind w:left="354"/>
              <w:jc w:val="center"/>
              <w:rPr>
                <w:rFonts w:hint="eastAsia" w:ascii="宋体" w:hAnsi="宋体" w:eastAsia="宋体" w:cs="宋体"/>
                <w:sz w:val="21"/>
                <w:szCs w:val="21"/>
              </w:rPr>
            </w:pPr>
            <w:r>
              <w:rPr>
                <w:rFonts w:hint="eastAsia" w:ascii="宋体" w:hAnsi="宋体" w:eastAsia="宋体" w:cs="宋体"/>
                <w:sz w:val="21"/>
                <w:szCs w:val="21"/>
                <w:lang w:val="en-US" w:eastAsia="zh-CN"/>
              </w:rPr>
              <w:t>大梁</w:t>
            </w:r>
          </w:p>
        </w:tc>
        <w:tc>
          <w:tcPr>
            <w:tcW w:w="5946" w:type="dxa"/>
            <w:vAlign w:val="center"/>
          </w:tcPr>
          <w:p>
            <w:pPr>
              <w:pStyle w:val="21"/>
              <w:spacing w:before="54" w:line="216"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≥6根、梁壁厚≥6mm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0" w:type="auto"/>
            <w:vAlign w:val="center"/>
          </w:tcPr>
          <w:p>
            <w:pPr>
              <w:pStyle w:val="21"/>
              <w:spacing w:before="93" w:line="182" w:lineRule="auto"/>
              <w:ind w:left="480"/>
              <w:jc w:val="center"/>
              <w:rPr>
                <w:rFonts w:hint="eastAsia" w:ascii="宋体" w:hAnsi="宋体" w:eastAsia="宋体" w:cs="宋体"/>
                <w:sz w:val="21"/>
                <w:szCs w:val="21"/>
              </w:rPr>
            </w:pPr>
            <w:r>
              <w:rPr>
                <w:rFonts w:hint="eastAsia" w:ascii="宋体" w:hAnsi="宋体" w:eastAsia="宋体" w:cs="宋体"/>
                <w:sz w:val="21"/>
                <w:szCs w:val="21"/>
              </w:rPr>
              <w:t>7</w:t>
            </w:r>
          </w:p>
        </w:tc>
        <w:tc>
          <w:tcPr>
            <w:tcW w:w="1223" w:type="dxa"/>
            <w:vMerge w:val="continue"/>
            <w:vAlign w:val="center"/>
          </w:tcPr>
          <w:p>
            <w:pPr>
              <w:jc w:val="center"/>
              <w:rPr>
                <w:rFonts w:hint="eastAsia" w:ascii="宋体" w:hAnsi="宋体" w:eastAsia="宋体" w:cs="宋体"/>
                <w:sz w:val="21"/>
                <w:szCs w:val="21"/>
              </w:rPr>
            </w:pPr>
          </w:p>
        </w:tc>
        <w:tc>
          <w:tcPr>
            <w:tcW w:w="1678" w:type="dxa"/>
            <w:vAlign w:val="center"/>
          </w:tcPr>
          <w:p>
            <w:pPr>
              <w:pStyle w:val="21"/>
              <w:spacing w:before="54" w:line="216" w:lineRule="auto"/>
              <w:ind w:left="472"/>
              <w:jc w:val="center"/>
              <w:rPr>
                <w:rFonts w:hint="eastAsia" w:ascii="宋体" w:hAnsi="宋体" w:eastAsia="宋体" w:cs="宋体"/>
                <w:sz w:val="21"/>
                <w:szCs w:val="21"/>
              </w:rPr>
            </w:pPr>
            <w:r>
              <w:rPr>
                <w:rFonts w:hint="eastAsia" w:ascii="宋体" w:hAnsi="宋体" w:eastAsia="宋体" w:cs="宋体"/>
                <w:sz w:val="21"/>
                <w:szCs w:val="21"/>
                <w:lang w:val="en-US" w:eastAsia="zh-CN"/>
              </w:rPr>
              <w:t>称重传感器</w:t>
            </w:r>
          </w:p>
        </w:tc>
        <w:tc>
          <w:tcPr>
            <w:tcW w:w="5946" w:type="dxa"/>
            <w:vAlign w:val="center"/>
          </w:tcPr>
          <w:p>
            <w:pPr>
              <w:pStyle w:val="21"/>
              <w:spacing w:before="54" w:line="216"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≥10只、防护等级≥IP68且接线盒具有防浪涌功能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0" w:type="auto"/>
            <w:vAlign w:val="center"/>
          </w:tcPr>
          <w:p>
            <w:pPr>
              <w:pStyle w:val="21"/>
              <w:spacing w:before="92" w:line="183" w:lineRule="auto"/>
              <w:ind w:left="476"/>
              <w:jc w:val="center"/>
              <w:rPr>
                <w:rFonts w:hint="eastAsia" w:ascii="宋体" w:hAnsi="宋体" w:eastAsia="宋体" w:cs="宋体"/>
                <w:sz w:val="21"/>
                <w:szCs w:val="21"/>
              </w:rPr>
            </w:pPr>
            <w:r>
              <w:rPr>
                <w:rFonts w:hint="eastAsia" w:ascii="宋体" w:hAnsi="宋体" w:eastAsia="宋体" w:cs="宋体"/>
                <w:sz w:val="21"/>
                <w:szCs w:val="21"/>
              </w:rPr>
              <w:t>8</w:t>
            </w:r>
          </w:p>
        </w:tc>
        <w:tc>
          <w:tcPr>
            <w:tcW w:w="1223" w:type="dxa"/>
            <w:vMerge w:val="continue"/>
            <w:vAlign w:val="center"/>
          </w:tcPr>
          <w:p>
            <w:pPr>
              <w:jc w:val="center"/>
              <w:rPr>
                <w:rFonts w:hint="eastAsia" w:ascii="宋体" w:hAnsi="宋体" w:eastAsia="宋体" w:cs="宋体"/>
                <w:sz w:val="21"/>
                <w:szCs w:val="21"/>
              </w:rPr>
            </w:pPr>
          </w:p>
        </w:tc>
        <w:tc>
          <w:tcPr>
            <w:tcW w:w="1678" w:type="dxa"/>
            <w:vAlign w:val="center"/>
          </w:tcPr>
          <w:p>
            <w:pPr>
              <w:pStyle w:val="21"/>
              <w:spacing w:before="54" w:line="216" w:lineRule="auto"/>
              <w:ind w:left="476"/>
              <w:jc w:val="center"/>
              <w:rPr>
                <w:rFonts w:hint="eastAsia" w:ascii="宋体" w:hAnsi="宋体" w:eastAsia="宋体" w:cs="宋体"/>
                <w:sz w:val="21"/>
                <w:szCs w:val="21"/>
              </w:rPr>
            </w:pPr>
            <w:r>
              <w:rPr>
                <w:rFonts w:hint="eastAsia" w:ascii="宋体" w:hAnsi="宋体" w:eastAsia="宋体" w:cs="宋体"/>
                <w:sz w:val="21"/>
                <w:szCs w:val="21"/>
                <w:lang w:val="en-US" w:eastAsia="zh-CN"/>
              </w:rPr>
              <w:t>秤台</w:t>
            </w:r>
          </w:p>
        </w:tc>
        <w:tc>
          <w:tcPr>
            <w:tcW w:w="5946" w:type="dxa"/>
            <w:vAlign w:val="center"/>
          </w:tcPr>
          <w:p>
            <w:pPr>
              <w:pStyle w:val="21"/>
              <w:spacing w:before="54" w:line="216"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与地面≥250 mm，具有上车或上货的缓冲装置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0" w:type="auto"/>
            <w:vAlign w:val="center"/>
          </w:tcPr>
          <w:p>
            <w:pPr>
              <w:pStyle w:val="21"/>
              <w:spacing w:before="91" w:line="184" w:lineRule="auto"/>
              <w:ind w:left="432"/>
              <w:jc w:val="center"/>
              <w:rPr>
                <w:rFonts w:hint="eastAsia" w:ascii="宋体" w:hAnsi="宋体" w:eastAsia="宋体" w:cs="宋体"/>
                <w:sz w:val="21"/>
                <w:szCs w:val="21"/>
                <w:lang w:eastAsia="zh-CN"/>
              </w:rPr>
            </w:pPr>
            <w:r>
              <w:rPr>
                <w:rFonts w:hint="eastAsia" w:ascii="宋体" w:hAnsi="宋体" w:eastAsia="宋体" w:cs="宋体"/>
                <w:spacing w:val="-14"/>
                <w:sz w:val="21"/>
                <w:szCs w:val="21"/>
                <w:lang w:val="en-US" w:eastAsia="zh-CN"/>
              </w:rPr>
              <w:t>9</w:t>
            </w:r>
          </w:p>
        </w:tc>
        <w:tc>
          <w:tcPr>
            <w:tcW w:w="1223" w:type="dxa"/>
            <w:vMerge w:val="continue"/>
            <w:vAlign w:val="center"/>
          </w:tcPr>
          <w:p>
            <w:pPr>
              <w:pStyle w:val="21"/>
              <w:spacing w:before="54" w:line="216" w:lineRule="auto"/>
              <w:ind w:left="1062"/>
              <w:jc w:val="center"/>
              <w:rPr>
                <w:rFonts w:hint="eastAsia" w:ascii="宋体" w:hAnsi="宋体" w:eastAsia="宋体" w:cs="宋体"/>
                <w:sz w:val="21"/>
                <w:szCs w:val="21"/>
              </w:rPr>
            </w:pPr>
          </w:p>
        </w:tc>
        <w:tc>
          <w:tcPr>
            <w:tcW w:w="1678" w:type="dxa"/>
            <w:tcBorders>
              <w:left w:val="single" w:color="auto" w:sz="4" w:space="0"/>
            </w:tcBorders>
            <w:vAlign w:val="center"/>
          </w:tcPr>
          <w:p>
            <w:pPr>
              <w:pStyle w:val="21"/>
              <w:spacing w:before="54" w:line="216" w:lineRule="auto"/>
              <w:ind w:firstLine="630" w:firstLineChars="300"/>
              <w:jc w:val="center"/>
              <w:rPr>
                <w:rFonts w:hint="default" w:cs="宋体"/>
                <w:sz w:val="21"/>
                <w:szCs w:val="21"/>
                <w:lang w:val="en-US" w:eastAsia="zh-CN"/>
              </w:rPr>
            </w:pPr>
            <w:r>
              <w:rPr>
                <w:rFonts w:hint="eastAsia" w:cs="宋体"/>
                <w:sz w:val="21"/>
                <w:szCs w:val="21"/>
                <w:lang w:val="en-US" w:eastAsia="zh-CN"/>
              </w:rPr>
              <w:t>质量标准</w:t>
            </w:r>
          </w:p>
        </w:tc>
        <w:tc>
          <w:tcPr>
            <w:tcW w:w="5946" w:type="dxa"/>
            <w:vAlign w:val="center"/>
          </w:tcPr>
          <w:p>
            <w:pPr>
              <w:pStyle w:val="21"/>
              <w:spacing w:before="53" w:line="214"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满足国家Ⅲ级标准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0" w:type="auto"/>
            <w:vAlign w:val="center"/>
          </w:tcPr>
          <w:p>
            <w:pPr>
              <w:pStyle w:val="21"/>
              <w:spacing w:before="91" w:line="184" w:lineRule="auto"/>
              <w:ind w:left="432"/>
              <w:jc w:val="center"/>
              <w:rPr>
                <w:rFonts w:hint="default" w:ascii="宋体" w:hAnsi="宋体" w:eastAsia="宋体" w:cs="宋体"/>
                <w:sz w:val="21"/>
                <w:szCs w:val="21"/>
                <w:lang w:val="en-US" w:eastAsia="zh-CN"/>
              </w:rPr>
            </w:pPr>
            <w:r>
              <w:rPr>
                <w:rFonts w:hint="eastAsia" w:ascii="宋体" w:hAnsi="宋体" w:eastAsia="宋体" w:cs="宋体"/>
                <w:spacing w:val="-14"/>
                <w:sz w:val="21"/>
                <w:szCs w:val="21"/>
                <w:lang w:val="en-US" w:eastAsia="zh-CN"/>
              </w:rPr>
              <w:t>10</w:t>
            </w:r>
          </w:p>
        </w:tc>
        <w:tc>
          <w:tcPr>
            <w:tcW w:w="1223" w:type="dxa"/>
            <w:vMerge w:val="continue"/>
            <w:vAlign w:val="center"/>
          </w:tcPr>
          <w:p>
            <w:pPr>
              <w:pStyle w:val="21"/>
              <w:spacing w:before="54" w:line="216" w:lineRule="auto"/>
              <w:ind w:left="1062"/>
              <w:jc w:val="center"/>
              <w:rPr>
                <w:rFonts w:hint="eastAsia" w:cs="宋体"/>
                <w:sz w:val="21"/>
                <w:szCs w:val="21"/>
                <w:lang w:val="en-US" w:eastAsia="zh-CN"/>
              </w:rPr>
            </w:pPr>
          </w:p>
        </w:tc>
        <w:tc>
          <w:tcPr>
            <w:tcW w:w="1678" w:type="dxa"/>
            <w:tcBorders>
              <w:left w:val="single" w:color="auto" w:sz="4" w:space="0"/>
            </w:tcBorders>
            <w:vAlign w:val="center"/>
          </w:tcPr>
          <w:p>
            <w:pPr>
              <w:pStyle w:val="21"/>
              <w:spacing w:before="54" w:line="216" w:lineRule="auto"/>
              <w:ind w:firstLine="420" w:firstLineChars="200"/>
              <w:jc w:val="both"/>
              <w:rPr>
                <w:rFonts w:hint="default" w:cs="宋体"/>
                <w:sz w:val="21"/>
                <w:szCs w:val="21"/>
                <w:lang w:val="en-US" w:eastAsia="zh-CN"/>
              </w:rPr>
            </w:pPr>
            <w:r>
              <w:rPr>
                <w:rFonts w:hint="eastAsia" w:cs="宋体"/>
                <w:sz w:val="21"/>
                <w:szCs w:val="21"/>
                <w:lang w:val="en-US" w:eastAsia="zh-CN"/>
              </w:rPr>
              <w:t>免费维修期</w:t>
            </w:r>
          </w:p>
        </w:tc>
        <w:tc>
          <w:tcPr>
            <w:tcW w:w="5946" w:type="dxa"/>
            <w:vAlign w:val="center"/>
          </w:tcPr>
          <w:p>
            <w:pPr>
              <w:pStyle w:val="21"/>
              <w:spacing w:before="54" w:line="216" w:lineRule="auto"/>
              <w:ind w:left="1062"/>
              <w:jc w:val="center"/>
              <w:rPr>
                <w:rFonts w:hint="eastAsia" w:cs="宋体"/>
                <w:sz w:val="21"/>
                <w:szCs w:val="21"/>
                <w:lang w:val="en-US" w:eastAsia="zh-CN"/>
              </w:rPr>
            </w:pPr>
            <w:r>
              <w:rPr>
                <w:rFonts w:hint="eastAsia" w:cs="宋体"/>
                <w:sz w:val="21"/>
                <w:szCs w:val="21"/>
                <w:lang w:val="en-US" w:eastAsia="zh-CN"/>
              </w:rPr>
              <w:t>≥3年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0" w:type="auto"/>
            <w:vAlign w:val="center"/>
          </w:tcPr>
          <w:p>
            <w:pPr>
              <w:pStyle w:val="21"/>
              <w:spacing w:before="92" w:line="183" w:lineRule="auto"/>
              <w:ind w:left="419"/>
              <w:jc w:val="center"/>
              <w:rPr>
                <w:rFonts w:hint="default" w:ascii="宋体" w:hAnsi="宋体" w:eastAsia="宋体" w:cs="宋体"/>
                <w:sz w:val="21"/>
                <w:szCs w:val="21"/>
                <w:lang w:val="en-US" w:eastAsia="zh-CN"/>
              </w:rPr>
            </w:pPr>
            <w:r>
              <w:rPr>
                <w:rFonts w:hint="eastAsia" w:ascii="宋体" w:hAnsi="宋体" w:eastAsia="宋体" w:cs="宋体"/>
                <w:spacing w:val="-8"/>
                <w:sz w:val="21"/>
                <w:szCs w:val="21"/>
                <w:lang w:val="en-US" w:eastAsia="zh-CN"/>
              </w:rPr>
              <w:t>11</w:t>
            </w:r>
          </w:p>
        </w:tc>
        <w:tc>
          <w:tcPr>
            <w:tcW w:w="1223" w:type="dxa"/>
            <w:vMerge w:val="restart"/>
            <w:tcBorders>
              <w:bottom w:val="nil"/>
              <w:right w:val="single" w:color="auto" w:sz="4" w:space="0"/>
            </w:tcBorders>
            <w:vAlign w:val="center"/>
          </w:tcPr>
          <w:p>
            <w:pPr>
              <w:pStyle w:val="21"/>
              <w:spacing w:before="248" w:line="229" w:lineRule="auto"/>
              <w:ind w:right="227"/>
              <w:jc w:val="center"/>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电脑打印机</w:t>
            </w:r>
          </w:p>
        </w:tc>
        <w:tc>
          <w:tcPr>
            <w:tcW w:w="1678" w:type="dxa"/>
            <w:tcBorders>
              <w:left w:val="single" w:color="auto" w:sz="4" w:space="0"/>
            </w:tcBorders>
            <w:vAlign w:val="center"/>
          </w:tcPr>
          <w:p>
            <w:pPr>
              <w:pStyle w:val="21"/>
              <w:spacing w:before="54" w:line="216" w:lineRule="auto"/>
              <w:ind w:left="591"/>
              <w:jc w:val="center"/>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品牌</w:t>
            </w:r>
          </w:p>
        </w:tc>
        <w:tc>
          <w:tcPr>
            <w:tcW w:w="5946" w:type="dxa"/>
            <w:vAlign w:val="center"/>
          </w:tcPr>
          <w:p>
            <w:pPr>
              <w:pStyle w:val="21"/>
              <w:spacing w:before="54" w:line="216" w:lineRule="auto"/>
              <w:ind w:left="2262"/>
              <w:jc w:val="center"/>
              <w:rPr>
                <w:rFonts w:hint="default" w:ascii="宋体" w:hAnsi="宋体" w:eastAsia="宋体" w:cs="宋体"/>
                <w:sz w:val="21"/>
                <w:szCs w:val="21"/>
                <w:lang w:val="en-US" w:eastAsia="zh-CN"/>
              </w:rPr>
            </w:pPr>
            <w:r>
              <w:rPr>
                <w:rFonts w:hint="eastAsia" w:ascii="宋体" w:hAnsi="宋体" w:eastAsia="宋体" w:cs="宋体"/>
                <w:spacing w:val="-1"/>
                <w:sz w:val="21"/>
                <w:szCs w:val="21"/>
                <w:lang w:val="en-US" w:eastAsia="zh-CN"/>
              </w:rPr>
              <w:t>联想/得实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0" w:type="auto"/>
            <w:vAlign w:val="center"/>
          </w:tcPr>
          <w:p>
            <w:pPr>
              <w:pStyle w:val="21"/>
              <w:spacing w:before="92" w:line="183" w:lineRule="auto"/>
              <w:ind w:left="419"/>
              <w:jc w:val="center"/>
              <w:rPr>
                <w:rFonts w:hint="default" w:ascii="宋体" w:hAnsi="宋体" w:eastAsia="宋体" w:cs="宋体"/>
                <w:sz w:val="21"/>
                <w:szCs w:val="21"/>
                <w:lang w:val="en-US" w:eastAsia="zh-CN"/>
              </w:rPr>
            </w:pPr>
            <w:r>
              <w:rPr>
                <w:rFonts w:hint="eastAsia" w:ascii="宋体" w:hAnsi="宋体" w:eastAsia="宋体" w:cs="宋体"/>
                <w:spacing w:val="-8"/>
                <w:sz w:val="21"/>
                <w:szCs w:val="21"/>
                <w:lang w:val="en-US" w:eastAsia="zh-CN"/>
              </w:rPr>
              <w:t>12</w:t>
            </w:r>
          </w:p>
        </w:tc>
        <w:tc>
          <w:tcPr>
            <w:tcW w:w="1223" w:type="dxa"/>
            <w:vMerge w:val="continue"/>
            <w:tcBorders>
              <w:top w:val="nil"/>
              <w:bottom w:val="nil"/>
            </w:tcBorders>
            <w:vAlign w:val="center"/>
          </w:tcPr>
          <w:p>
            <w:pPr>
              <w:jc w:val="center"/>
              <w:rPr>
                <w:rFonts w:hint="eastAsia" w:ascii="宋体" w:hAnsi="宋体" w:eastAsia="宋体" w:cs="宋体"/>
                <w:sz w:val="21"/>
                <w:szCs w:val="21"/>
              </w:rPr>
            </w:pPr>
          </w:p>
        </w:tc>
        <w:tc>
          <w:tcPr>
            <w:tcW w:w="1678" w:type="dxa"/>
            <w:vAlign w:val="center"/>
          </w:tcPr>
          <w:p>
            <w:pPr>
              <w:pStyle w:val="21"/>
              <w:spacing w:before="54" w:line="216" w:lineRule="auto"/>
              <w:ind w:left="595"/>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打印</w:t>
            </w:r>
          </w:p>
        </w:tc>
        <w:tc>
          <w:tcPr>
            <w:tcW w:w="5946" w:type="dxa"/>
            <w:vAlign w:val="center"/>
          </w:tcPr>
          <w:p>
            <w:pPr>
              <w:pStyle w:val="21"/>
              <w:spacing w:before="54" w:line="216" w:lineRule="auto"/>
              <w:ind w:left="2262"/>
              <w:jc w:val="center"/>
              <w:rPr>
                <w:rFonts w:hint="default" w:ascii="宋体" w:hAnsi="宋体" w:eastAsia="宋体" w:cs="宋体"/>
                <w:sz w:val="21"/>
                <w:szCs w:val="21"/>
                <w:lang w:val="en-US" w:eastAsia="zh-CN"/>
              </w:rPr>
            </w:pPr>
            <w:r>
              <w:rPr>
                <w:rFonts w:hint="eastAsia" w:ascii="宋体" w:hAnsi="宋体" w:eastAsia="宋体" w:cs="宋体"/>
                <w:spacing w:val="-1"/>
                <w:sz w:val="21"/>
                <w:szCs w:val="21"/>
                <w:lang w:val="en-US" w:eastAsia="zh-CN"/>
              </w:rPr>
              <w:t>配高速针式打印机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0" w:type="auto"/>
            <w:tcBorders>
              <w:bottom w:val="single" w:color="auto" w:sz="4" w:space="0"/>
            </w:tcBorders>
            <w:vAlign w:val="center"/>
          </w:tcPr>
          <w:p>
            <w:pPr>
              <w:pStyle w:val="21"/>
              <w:spacing w:before="90" w:line="183" w:lineRule="auto"/>
              <w:ind w:left="419"/>
              <w:jc w:val="center"/>
              <w:rPr>
                <w:rFonts w:hint="default" w:ascii="宋体" w:hAnsi="宋体" w:eastAsia="宋体" w:cs="宋体"/>
                <w:sz w:val="21"/>
                <w:szCs w:val="21"/>
                <w:lang w:val="en-US" w:eastAsia="zh-CN"/>
              </w:rPr>
            </w:pPr>
            <w:r>
              <w:rPr>
                <w:rFonts w:hint="eastAsia" w:ascii="宋体" w:hAnsi="宋体" w:eastAsia="宋体" w:cs="宋体"/>
                <w:spacing w:val="-8"/>
                <w:sz w:val="21"/>
                <w:szCs w:val="21"/>
                <w:lang w:val="en-US" w:eastAsia="zh-CN"/>
              </w:rPr>
              <w:t>13</w:t>
            </w:r>
          </w:p>
        </w:tc>
        <w:tc>
          <w:tcPr>
            <w:tcW w:w="1223" w:type="dxa"/>
            <w:vMerge w:val="continue"/>
            <w:tcBorders>
              <w:top w:val="nil"/>
              <w:bottom w:val="single" w:color="auto" w:sz="4" w:space="0"/>
            </w:tcBorders>
            <w:vAlign w:val="center"/>
          </w:tcPr>
          <w:p>
            <w:pPr>
              <w:jc w:val="center"/>
              <w:rPr>
                <w:rFonts w:hint="eastAsia" w:ascii="宋体" w:hAnsi="宋体" w:eastAsia="宋体" w:cs="宋体"/>
                <w:sz w:val="21"/>
                <w:szCs w:val="21"/>
              </w:rPr>
            </w:pPr>
          </w:p>
        </w:tc>
        <w:tc>
          <w:tcPr>
            <w:tcW w:w="1678" w:type="dxa"/>
            <w:vAlign w:val="center"/>
          </w:tcPr>
          <w:p>
            <w:pPr>
              <w:pStyle w:val="21"/>
              <w:spacing w:before="52" w:line="217" w:lineRule="auto"/>
              <w:ind w:left="593"/>
              <w:jc w:val="center"/>
              <w:rPr>
                <w:rFonts w:hint="eastAsia" w:ascii="宋体" w:hAnsi="宋体" w:eastAsia="宋体" w:cs="宋体"/>
                <w:sz w:val="21"/>
                <w:szCs w:val="21"/>
                <w:lang w:eastAsia="zh-CN"/>
              </w:rPr>
            </w:pPr>
            <w:r>
              <w:rPr>
                <w:rFonts w:hint="eastAsia" w:ascii="宋体" w:hAnsi="宋体" w:eastAsia="宋体" w:cs="宋体"/>
                <w:spacing w:val="-4"/>
                <w:sz w:val="21"/>
                <w:szCs w:val="21"/>
                <w:lang w:val="en-US" w:eastAsia="zh-CN"/>
              </w:rPr>
              <w:t>软件</w:t>
            </w:r>
          </w:p>
        </w:tc>
        <w:tc>
          <w:tcPr>
            <w:tcW w:w="5946" w:type="dxa"/>
            <w:vAlign w:val="center"/>
          </w:tcPr>
          <w:p>
            <w:pPr>
              <w:pStyle w:val="21"/>
              <w:spacing w:before="52" w:line="217" w:lineRule="auto"/>
              <w:ind w:left="2262"/>
              <w:jc w:val="center"/>
              <w:rPr>
                <w:rFonts w:hint="default" w:ascii="宋体" w:hAnsi="宋体" w:eastAsia="宋体" w:cs="宋体"/>
                <w:sz w:val="21"/>
                <w:szCs w:val="21"/>
                <w:lang w:val="en-US" w:eastAsia="zh-CN"/>
              </w:rPr>
            </w:pPr>
            <w:r>
              <w:rPr>
                <w:rFonts w:hint="eastAsia" w:ascii="宋体" w:hAnsi="宋体" w:eastAsia="宋体" w:cs="宋体"/>
                <w:spacing w:val="-1"/>
                <w:sz w:val="21"/>
                <w:szCs w:val="21"/>
                <w:lang w:val="en-US" w:eastAsia="zh-CN"/>
              </w:rPr>
              <w:t>配防作弊称重软件</w:t>
            </w:r>
          </w:p>
        </w:tc>
      </w:tr>
    </w:tbl>
    <w:p>
      <w:pPr>
        <w:numPr>
          <w:ilvl w:val="0"/>
          <w:numId w:val="1"/>
        </w:numPr>
        <w:spacing w:line="560" w:lineRule="exact"/>
        <w:ind w:firstLine="640" w:firstLineChars="200"/>
        <w:rPr>
          <w:rFonts w:hint="eastAsia" w:ascii="方正仿宋_GBK" w:hAnsi="Calibri" w:eastAsia="方正仿宋_GBK" w:cs="方正仿宋_GBK"/>
          <w:sz w:val="32"/>
          <w:szCs w:val="32"/>
          <w:lang w:val="en-US" w:eastAsia="zh-CN"/>
        </w:rPr>
      </w:pPr>
      <w:r>
        <w:rPr>
          <w:rFonts w:hint="eastAsia" w:ascii="方正仿宋_GBK" w:hAnsi="Calibri" w:eastAsia="方正仿宋_GBK" w:cs="方正仿宋_GBK"/>
          <w:sz w:val="32"/>
          <w:szCs w:val="32"/>
          <w:lang w:val="en-US" w:eastAsia="zh-CN"/>
        </w:rPr>
        <w:t>土建及其他。</w:t>
      </w:r>
    </w:p>
    <w:tbl>
      <w:tblPr>
        <w:tblStyle w:val="22"/>
        <w:tblW w:w="9452" w:type="dxa"/>
        <w:tblInd w:w="1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20"/>
        <w:gridCol w:w="1223"/>
        <w:gridCol w:w="1678"/>
        <w:gridCol w:w="59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0" w:type="auto"/>
            <w:vAlign w:val="center"/>
          </w:tcPr>
          <w:p>
            <w:pPr>
              <w:pStyle w:val="21"/>
              <w:spacing w:before="39" w:line="221" w:lineRule="auto"/>
              <w:ind w:left="294"/>
              <w:jc w:val="center"/>
              <w:rPr>
                <w:rFonts w:hint="eastAsia" w:ascii="宋体" w:hAnsi="宋体" w:eastAsia="宋体" w:cs="宋体"/>
                <w:sz w:val="21"/>
                <w:szCs w:val="21"/>
              </w:rPr>
            </w:pPr>
            <w:r>
              <w:rPr>
                <w:rFonts w:hint="eastAsia" w:ascii="宋体" w:hAnsi="宋体" w:eastAsia="宋体" w:cs="宋体"/>
                <w:spacing w:val="-5"/>
                <w:sz w:val="21"/>
                <w:szCs w:val="21"/>
              </w:rPr>
              <w:t>序号</w:t>
            </w:r>
          </w:p>
        </w:tc>
        <w:tc>
          <w:tcPr>
            <w:tcW w:w="1223" w:type="dxa"/>
            <w:vAlign w:val="center"/>
          </w:tcPr>
          <w:p>
            <w:pPr>
              <w:pStyle w:val="21"/>
              <w:spacing w:before="39" w:line="220" w:lineRule="auto"/>
              <w:ind w:left="236"/>
              <w:jc w:val="center"/>
              <w:rPr>
                <w:rFonts w:hint="eastAsia" w:ascii="宋体" w:hAnsi="宋体" w:eastAsia="宋体" w:cs="宋体"/>
                <w:sz w:val="21"/>
                <w:szCs w:val="21"/>
              </w:rPr>
            </w:pPr>
            <w:r>
              <w:rPr>
                <w:rFonts w:hint="eastAsia" w:ascii="宋体" w:hAnsi="宋体" w:eastAsia="宋体" w:cs="宋体"/>
                <w:spacing w:val="-4"/>
                <w:sz w:val="21"/>
                <w:szCs w:val="21"/>
              </w:rPr>
              <w:t>一级项目</w:t>
            </w:r>
          </w:p>
        </w:tc>
        <w:tc>
          <w:tcPr>
            <w:tcW w:w="1678" w:type="dxa"/>
            <w:vAlign w:val="center"/>
          </w:tcPr>
          <w:p>
            <w:pPr>
              <w:pStyle w:val="21"/>
              <w:spacing w:before="39" w:line="220" w:lineRule="auto"/>
              <w:ind w:left="477"/>
              <w:jc w:val="center"/>
              <w:rPr>
                <w:rFonts w:hint="eastAsia" w:ascii="宋体" w:hAnsi="宋体" w:eastAsia="宋体" w:cs="宋体"/>
                <w:sz w:val="21"/>
                <w:szCs w:val="21"/>
              </w:rPr>
            </w:pPr>
            <w:r>
              <w:rPr>
                <w:rFonts w:hint="eastAsia" w:ascii="宋体" w:hAnsi="宋体" w:eastAsia="宋体" w:cs="宋体"/>
                <w:spacing w:val="-4"/>
                <w:sz w:val="21"/>
                <w:szCs w:val="21"/>
              </w:rPr>
              <w:t>二级项目</w:t>
            </w:r>
          </w:p>
        </w:tc>
        <w:tc>
          <w:tcPr>
            <w:tcW w:w="5931" w:type="dxa"/>
            <w:vAlign w:val="center"/>
          </w:tcPr>
          <w:p>
            <w:pPr>
              <w:pStyle w:val="21"/>
              <w:spacing w:before="40" w:line="219" w:lineRule="auto"/>
              <w:ind w:firstLine="1836" w:firstLineChars="900"/>
              <w:jc w:val="both"/>
              <w:rPr>
                <w:rFonts w:hint="eastAsia" w:ascii="宋体" w:hAnsi="宋体" w:eastAsia="宋体" w:cs="宋体"/>
                <w:sz w:val="21"/>
                <w:szCs w:val="21"/>
              </w:rPr>
            </w:pPr>
            <w:r>
              <w:rPr>
                <w:rFonts w:hint="eastAsia" w:ascii="宋体" w:hAnsi="宋体" w:eastAsia="宋体" w:cs="宋体"/>
                <w:spacing w:val="-3"/>
                <w:sz w:val="21"/>
                <w:szCs w:val="21"/>
              </w:rPr>
              <w:t>参数要求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0" w:type="auto"/>
            <w:vAlign w:val="center"/>
          </w:tcPr>
          <w:p>
            <w:pPr>
              <w:pStyle w:val="21"/>
              <w:spacing w:before="87" w:line="184" w:lineRule="auto"/>
              <w:ind w:left="492"/>
              <w:jc w:val="center"/>
              <w:rPr>
                <w:rFonts w:hint="eastAsia" w:ascii="宋体" w:hAnsi="宋体" w:eastAsia="宋体" w:cs="宋体"/>
                <w:sz w:val="21"/>
                <w:szCs w:val="21"/>
              </w:rPr>
            </w:pPr>
            <w:r>
              <w:rPr>
                <w:rFonts w:hint="eastAsia" w:ascii="宋体" w:hAnsi="宋体" w:eastAsia="宋体" w:cs="宋体"/>
                <w:sz w:val="21"/>
                <w:szCs w:val="21"/>
              </w:rPr>
              <w:t>1</w:t>
            </w:r>
          </w:p>
        </w:tc>
        <w:tc>
          <w:tcPr>
            <w:tcW w:w="1223" w:type="dxa"/>
            <w:vMerge w:val="restart"/>
            <w:vAlign w:val="center"/>
          </w:tcPr>
          <w:p>
            <w:pPr>
              <w:spacing w:line="258" w:lineRule="auto"/>
              <w:jc w:val="center"/>
              <w:rPr>
                <w:rFonts w:hint="eastAsia" w:ascii="宋体" w:hAnsi="宋体" w:eastAsia="宋体" w:cs="宋体"/>
                <w:sz w:val="21"/>
                <w:szCs w:val="21"/>
              </w:rPr>
            </w:pPr>
          </w:p>
          <w:p>
            <w:pPr>
              <w:spacing w:line="258" w:lineRule="auto"/>
              <w:jc w:val="center"/>
              <w:rPr>
                <w:rFonts w:hint="eastAsia" w:ascii="宋体" w:hAnsi="宋体" w:eastAsia="宋体" w:cs="宋体"/>
                <w:sz w:val="21"/>
                <w:szCs w:val="21"/>
              </w:rPr>
            </w:pPr>
          </w:p>
          <w:p>
            <w:pPr>
              <w:spacing w:line="258" w:lineRule="auto"/>
              <w:jc w:val="center"/>
              <w:rPr>
                <w:rFonts w:hint="eastAsia" w:ascii="宋体" w:hAnsi="宋体" w:eastAsia="宋体" w:cs="宋体"/>
                <w:sz w:val="21"/>
                <w:szCs w:val="21"/>
              </w:rPr>
            </w:pPr>
          </w:p>
          <w:p>
            <w:pPr>
              <w:spacing w:line="258" w:lineRule="auto"/>
              <w:jc w:val="center"/>
              <w:rPr>
                <w:rFonts w:hint="eastAsia" w:ascii="宋体" w:hAnsi="宋体" w:eastAsia="宋体" w:cs="宋体"/>
                <w:sz w:val="21"/>
                <w:szCs w:val="21"/>
              </w:rPr>
            </w:pPr>
          </w:p>
          <w:p>
            <w:pPr>
              <w:spacing w:line="258" w:lineRule="auto"/>
              <w:jc w:val="center"/>
              <w:rPr>
                <w:rFonts w:hint="eastAsia" w:ascii="宋体" w:hAnsi="宋体" w:eastAsia="宋体" w:cs="宋体"/>
                <w:sz w:val="21"/>
                <w:szCs w:val="21"/>
              </w:rPr>
            </w:pPr>
          </w:p>
          <w:p>
            <w:pPr>
              <w:spacing w:line="258" w:lineRule="auto"/>
              <w:jc w:val="center"/>
              <w:rPr>
                <w:rFonts w:hint="eastAsia" w:ascii="宋体" w:hAnsi="宋体" w:eastAsia="宋体" w:cs="宋体"/>
                <w:sz w:val="21"/>
                <w:szCs w:val="21"/>
              </w:rPr>
            </w:pPr>
          </w:p>
          <w:p>
            <w:pPr>
              <w:spacing w:line="258" w:lineRule="auto"/>
              <w:jc w:val="center"/>
              <w:rPr>
                <w:rFonts w:hint="eastAsia" w:ascii="宋体" w:hAnsi="宋体" w:eastAsia="宋体" w:cs="宋体"/>
                <w:sz w:val="21"/>
                <w:szCs w:val="21"/>
              </w:rPr>
            </w:pPr>
          </w:p>
          <w:p>
            <w:pPr>
              <w:pStyle w:val="21"/>
              <w:spacing w:before="78" w:line="220" w:lineRule="auto"/>
              <w:ind w:left="237"/>
              <w:jc w:val="both"/>
              <w:rPr>
                <w:rFonts w:hint="default" w:ascii="宋体" w:hAnsi="宋体" w:eastAsia="宋体" w:cs="宋体"/>
                <w:sz w:val="21"/>
                <w:szCs w:val="21"/>
                <w:lang w:val="en-US"/>
              </w:rPr>
            </w:pPr>
            <w:r>
              <w:rPr>
                <w:rFonts w:hint="eastAsia" w:cs="宋体"/>
                <w:spacing w:val="-4"/>
                <w:sz w:val="21"/>
                <w:szCs w:val="21"/>
                <w:lang w:val="en-US" w:eastAsia="zh-CN"/>
              </w:rPr>
              <w:t>土建</w:t>
            </w:r>
          </w:p>
        </w:tc>
        <w:tc>
          <w:tcPr>
            <w:tcW w:w="1678" w:type="dxa"/>
            <w:vAlign w:val="center"/>
          </w:tcPr>
          <w:p>
            <w:pPr>
              <w:pStyle w:val="21"/>
              <w:spacing w:before="50" w:line="218" w:lineRule="auto"/>
              <w:ind w:left="715"/>
              <w:jc w:val="both"/>
              <w:rPr>
                <w:rFonts w:hint="eastAsia" w:ascii="宋体" w:hAnsi="宋体" w:eastAsia="宋体" w:cs="宋体"/>
                <w:sz w:val="21"/>
                <w:szCs w:val="21"/>
                <w:lang w:eastAsia="zh-CN"/>
              </w:rPr>
            </w:pPr>
            <w:r>
              <w:rPr>
                <w:rFonts w:hint="eastAsia" w:cs="宋体"/>
                <w:spacing w:val="-6"/>
                <w:sz w:val="21"/>
                <w:szCs w:val="21"/>
                <w:lang w:val="en-US" w:eastAsia="zh-CN"/>
              </w:rPr>
              <w:t>拆除</w:t>
            </w:r>
          </w:p>
        </w:tc>
        <w:tc>
          <w:tcPr>
            <w:tcW w:w="5931" w:type="dxa"/>
            <w:vAlign w:val="center"/>
          </w:tcPr>
          <w:p>
            <w:pPr>
              <w:pStyle w:val="21"/>
              <w:spacing w:before="85" w:line="185" w:lineRule="auto"/>
              <w:jc w:val="center"/>
              <w:rPr>
                <w:rFonts w:hint="default" w:ascii="宋体" w:hAnsi="宋体" w:eastAsia="宋体" w:cs="宋体"/>
                <w:sz w:val="21"/>
                <w:szCs w:val="21"/>
                <w:lang w:val="en-US" w:eastAsia="zh-CN"/>
              </w:rPr>
            </w:pPr>
            <w:r>
              <w:rPr>
                <w:rFonts w:hint="eastAsia" w:cs="宋体"/>
                <w:sz w:val="21"/>
                <w:szCs w:val="21"/>
                <w:lang w:val="en-US" w:eastAsia="zh-CN"/>
              </w:rPr>
              <w:t>拆除原旧地磅（</w:t>
            </w:r>
            <w:r>
              <w:rPr>
                <w:rFonts w:hint="eastAsia" w:ascii="宋体" w:hAnsi="宋体" w:eastAsia="宋体" w:cs="宋体"/>
                <w:sz w:val="21"/>
                <w:szCs w:val="21"/>
                <w:lang w:val="en-US" w:eastAsia="zh-CN"/>
              </w:rPr>
              <w:t>长1</w:t>
            </w:r>
            <w:r>
              <w:rPr>
                <w:rFonts w:hint="eastAsia" w:cs="宋体"/>
                <w:sz w:val="21"/>
                <w:szCs w:val="21"/>
                <w:lang w:val="en-US" w:eastAsia="zh-CN"/>
              </w:rPr>
              <w:t>0</w:t>
            </w:r>
            <w:r>
              <w:rPr>
                <w:rFonts w:hint="eastAsia" w:ascii="宋体" w:hAnsi="宋体" w:eastAsia="宋体" w:cs="宋体"/>
                <w:sz w:val="21"/>
                <w:szCs w:val="21"/>
                <w:lang w:val="en-US" w:eastAsia="zh-CN"/>
              </w:rPr>
              <w:t>、宽3米</w:t>
            </w:r>
            <w:r>
              <w:rPr>
                <w:rFonts w:hint="eastAsia" w:cs="宋体"/>
                <w:sz w:val="21"/>
                <w:szCs w:val="21"/>
                <w:lang w:val="en-US" w:eastAsia="zh-CN"/>
              </w:rPr>
              <w:t>）及配套设施，吊运安置到场内业主指定位置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0" w:type="auto"/>
            <w:vAlign w:val="center"/>
          </w:tcPr>
          <w:p>
            <w:pPr>
              <w:pStyle w:val="21"/>
              <w:spacing w:before="89" w:line="183" w:lineRule="auto"/>
              <w:ind w:left="478"/>
              <w:jc w:val="center"/>
              <w:rPr>
                <w:rFonts w:hint="eastAsia" w:ascii="宋体" w:hAnsi="宋体" w:eastAsia="宋体" w:cs="宋体"/>
                <w:sz w:val="21"/>
                <w:szCs w:val="21"/>
              </w:rPr>
            </w:pPr>
            <w:r>
              <w:rPr>
                <w:rFonts w:hint="eastAsia" w:ascii="宋体" w:hAnsi="宋体" w:eastAsia="宋体" w:cs="宋体"/>
                <w:sz w:val="21"/>
                <w:szCs w:val="21"/>
              </w:rPr>
              <w:t>2</w:t>
            </w:r>
          </w:p>
        </w:tc>
        <w:tc>
          <w:tcPr>
            <w:tcW w:w="1223" w:type="dxa"/>
            <w:vMerge w:val="continue"/>
            <w:vAlign w:val="center"/>
          </w:tcPr>
          <w:p>
            <w:pPr>
              <w:jc w:val="center"/>
              <w:rPr>
                <w:rFonts w:hint="eastAsia" w:ascii="宋体" w:hAnsi="宋体" w:eastAsia="宋体" w:cs="宋体"/>
                <w:sz w:val="21"/>
                <w:szCs w:val="21"/>
              </w:rPr>
            </w:pPr>
          </w:p>
        </w:tc>
        <w:tc>
          <w:tcPr>
            <w:tcW w:w="1678" w:type="dxa"/>
            <w:vAlign w:val="center"/>
          </w:tcPr>
          <w:p>
            <w:pPr>
              <w:pStyle w:val="21"/>
              <w:spacing w:before="51" w:line="217" w:lineRule="auto"/>
              <w:ind w:left="715"/>
              <w:jc w:val="both"/>
              <w:rPr>
                <w:rFonts w:hint="default" w:ascii="宋体" w:hAnsi="宋体" w:eastAsia="宋体" w:cs="宋体"/>
                <w:sz w:val="21"/>
                <w:szCs w:val="21"/>
                <w:lang w:val="en-US" w:eastAsia="zh-CN"/>
              </w:rPr>
            </w:pPr>
            <w:r>
              <w:rPr>
                <w:rFonts w:hint="eastAsia" w:cs="宋体"/>
                <w:spacing w:val="-6"/>
                <w:sz w:val="21"/>
                <w:szCs w:val="21"/>
                <w:lang w:val="en-US" w:eastAsia="zh-CN"/>
              </w:rPr>
              <w:t>基础开挖</w:t>
            </w:r>
          </w:p>
        </w:tc>
        <w:tc>
          <w:tcPr>
            <w:tcW w:w="5931" w:type="dxa"/>
            <w:vAlign w:val="center"/>
          </w:tcPr>
          <w:p>
            <w:pPr>
              <w:pStyle w:val="21"/>
              <w:spacing w:before="51" w:line="217" w:lineRule="auto"/>
              <w:jc w:val="center"/>
              <w:rPr>
                <w:rFonts w:hint="default" w:ascii="宋体" w:hAnsi="宋体" w:eastAsia="宋体" w:cs="宋体"/>
                <w:sz w:val="21"/>
                <w:szCs w:val="21"/>
                <w:lang w:val="en-US" w:eastAsia="zh-CN"/>
              </w:rPr>
            </w:pPr>
            <w:r>
              <w:rPr>
                <w:rFonts w:hint="eastAsia" w:cs="宋体"/>
                <w:spacing w:val="-7"/>
                <w:sz w:val="21"/>
                <w:szCs w:val="21"/>
                <w:lang w:val="en-US" w:eastAsia="zh-CN"/>
              </w:rPr>
              <w:t>向原基础出口方向开挖长6米宽3.1米深1.0米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0" w:type="auto"/>
            <w:vAlign w:val="center"/>
          </w:tcPr>
          <w:p>
            <w:pPr>
              <w:pStyle w:val="21"/>
              <w:spacing w:before="90" w:line="183" w:lineRule="auto"/>
              <w:ind w:left="474"/>
              <w:jc w:val="center"/>
              <w:rPr>
                <w:rFonts w:hint="eastAsia" w:ascii="宋体" w:hAnsi="宋体" w:eastAsia="宋体" w:cs="宋体"/>
                <w:sz w:val="21"/>
                <w:szCs w:val="21"/>
              </w:rPr>
            </w:pPr>
            <w:r>
              <w:rPr>
                <w:rFonts w:hint="eastAsia" w:ascii="宋体" w:hAnsi="宋体" w:eastAsia="宋体" w:cs="宋体"/>
                <w:sz w:val="21"/>
                <w:szCs w:val="21"/>
              </w:rPr>
              <w:t>4</w:t>
            </w:r>
          </w:p>
        </w:tc>
        <w:tc>
          <w:tcPr>
            <w:tcW w:w="1223" w:type="dxa"/>
            <w:vMerge w:val="continue"/>
            <w:vAlign w:val="center"/>
          </w:tcPr>
          <w:p>
            <w:pPr>
              <w:jc w:val="center"/>
              <w:rPr>
                <w:rFonts w:hint="eastAsia" w:ascii="宋体" w:hAnsi="宋体" w:eastAsia="宋体" w:cs="宋体"/>
                <w:sz w:val="21"/>
                <w:szCs w:val="21"/>
              </w:rPr>
            </w:pPr>
          </w:p>
        </w:tc>
        <w:tc>
          <w:tcPr>
            <w:tcW w:w="1678" w:type="dxa"/>
            <w:vAlign w:val="center"/>
          </w:tcPr>
          <w:p>
            <w:pPr>
              <w:pStyle w:val="21"/>
              <w:spacing w:before="51" w:line="217" w:lineRule="auto"/>
              <w:ind w:left="358"/>
              <w:jc w:val="center"/>
              <w:rPr>
                <w:rFonts w:hint="eastAsia" w:ascii="宋体" w:hAnsi="宋体" w:eastAsia="宋体" w:cs="宋体"/>
                <w:sz w:val="21"/>
                <w:szCs w:val="21"/>
                <w:lang w:eastAsia="zh-CN"/>
              </w:rPr>
            </w:pPr>
            <w:r>
              <w:rPr>
                <w:rFonts w:hint="eastAsia" w:cs="宋体"/>
                <w:spacing w:val="-3"/>
                <w:sz w:val="21"/>
                <w:szCs w:val="21"/>
                <w:lang w:val="en-US" w:eastAsia="zh-CN"/>
              </w:rPr>
              <w:t>称重台</w:t>
            </w:r>
          </w:p>
        </w:tc>
        <w:tc>
          <w:tcPr>
            <w:tcW w:w="5931" w:type="dxa"/>
            <w:vAlign w:val="center"/>
          </w:tcPr>
          <w:p>
            <w:pPr>
              <w:pStyle w:val="21"/>
              <w:spacing w:before="51" w:line="217" w:lineRule="auto"/>
              <w:jc w:val="center"/>
              <w:rPr>
                <w:rFonts w:hint="default" w:ascii="宋体" w:hAnsi="宋体" w:eastAsia="宋体" w:cs="宋体"/>
                <w:sz w:val="21"/>
                <w:szCs w:val="21"/>
                <w:lang w:val="en-US"/>
              </w:rPr>
            </w:pPr>
            <w:r>
              <w:rPr>
                <w:rFonts w:hint="eastAsia" w:cs="宋体"/>
                <w:spacing w:val="-7"/>
                <w:sz w:val="21"/>
                <w:szCs w:val="21"/>
                <w:lang w:val="en-US" w:eastAsia="zh-CN"/>
              </w:rPr>
              <w:t>采用18#螺纹钢，用笼子筋的做法，钢筋间距15cm，混凝土标号C30，</w:t>
            </w:r>
            <w:r>
              <w:rPr>
                <w:rFonts w:hint="eastAsia" w:cs="宋体"/>
                <w:sz w:val="21"/>
                <w:szCs w:val="21"/>
                <w:lang w:val="en-US" w:eastAsia="zh-CN"/>
              </w:rPr>
              <w:t>改造后每个基墩承载能力≥40T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0" w:type="auto"/>
            <w:vAlign w:val="center"/>
          </w:tcPr>
          <w:p>
            <w:pPr>
              <w:pStyle w:val="21"/>
              <w:spacing w:before="92" w:line="182" w:lineRule="auto"/>
              <w:ind w:left="479"/>
              <w:jc w:val="center"/>
              <w:rPr>
                <w:rFonts w:hint="eastAsia" w:ascii="宋体" w:hAnsi="宋体" w:eastAsia="宋体" w:cs="宋体"/>
                <w:sz w:val="21"/>
                <w:szCs w:val="21"/>
              </w:rPr>
            </w:pPr>
            <w:r>
              <w:rPr>
                <w:rFonts w:hint="eastAsia" w:ascii="宋体" w:hAnsi="宋体" w:eastAsia="宋体" w:cs="宋体"/>
                <w:sz w:val="21"/>
                <w:szCs w:val="21"/>
              </w:rPr>
              <w:t>5</w:t>
            </w:r>
          </w:p>
        </w:tc>
        <w:tc>
          <w:tcPr>
            <w:tcW w:w="1223" w:type="dxa"/>
            <w:vMerge w:val="continue"/>
            <w:vAlign w:val="center"/>
          </w:tcPr>
          <w:p>
            <w:pPr>
              <w:jc w:val="center"/>
              <w:rPr>
                <w:rFonts w:hint="eastAsia" w:ascii="宋体" w:hAnsi="宋体" w:eastAsia="宋体" w:cs="宋体"/>
                <w:sz w:val="21"/>
                <w:szCs w:val="21"/>
              </w:rPr>
            </w:pPr>
          </w:p>
        </w:tc>
        <w:tc>
          <w:tcPr>
            <w:tcW w:w="1678" w:type="dxa"/>
            <w:vAlign w:val="center"/>
          </w:tcPr>
          <w:p>
            <w:pPr>
              <w:pStyle w:val="21"/>
              <w:spacing w:before="54" w:line="216" w:lineRule="auto"/>
              <w:ind w:left="353"/>
              <w:jc w:val="center"/>
              <w:rPr>
                <w:rFonts w:hint="eastAsia" w:ascii="宋体" w:hAnsi="宋体" w:eastAsia="宋体" w:cs="宋体"/>
                <w:sz w:val="21"/>
                <w:szCs w:val="21"/>
                <w:lang w:val="en-US" w:eastAsia="zh-CN"/>
              </w:rPr>
            </w:pPr>
            <w:r>
              <w:rPr>
                <w:rFonts w:hint="eastAsia" w:cs="宋体"/>
                <w:spacing w:val="-2"/>
                <w:sz w:val="21"/>
                <w:szCs w:val="21"/>
                <w:lang w:val="en-US" w:eastAsia="zh-CN"/>
              </w:rPr>
              <w:t>标高</w:t>
            </w:r>
          </w:p>
        </w:tc>
        <w:tc>
          <w:tcPr>
            <w:tcW w:w="5931" w:type="dxa"/>
            <w:vAlign w:val="center"/>
          </w:tcPr>
          <w:p>
            <w:pPr>
              <w:pStyle w:val="21"/>
              <w:spacing w:before="54" w:line="216"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cs="宋体"/>
                <w:sz w:val="21"/>
                <w:szCs w:val="21"/>
                <w:lang w:val="en-US" w:eastAsia="zh-CN"/>
              </w:rPr>
              <w:t>490</w:t>
            </w:r>
            <w:r>
              <w:rPr>
                <w:rFonts w:hint="eastAsia" w:ascii="宋体" w:hAnsi="宋体" w:eastAsia="宋体" w:cs="宋体"/>
                <w:sz w:val="21"/>
                <w:szCs w:val="21"/>
                <w:lang w:val="en-US" w:eastAsia="zh-CN"/>
              </w:rPr>
              <w:t>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0" w:type="auto"/>
            <w:vAlign w:val="center"/>
          </w:tcPr>
          <w:p>
            <w:pPr>
              <w:pStyle w:val="21"/>
              <w:spacing w:before="91" w:line="183" w:lineRule="auto"/>
              <w:ind w:left="477"/>
              <w:jc w:val="center"/>
              <w:rPr>
                <w:rFonts w:hint="eastAsia" w:ascii="宋体" w:hAnsi="宋体" w:eastAsia="宋体" w:cs="宋体"/>
                <w:sz w:val="21"/>
                <w:szCs w:val="21"/>
              </w:rPr>
            </w:pPr>
            <w:r>
              <w:rPr>
                <w:rFonts w:hint="eastAsia" w:ascii="宋体" w:hAnsi="宋体" w:eastAsia="宋体" w:cs="宋体"/>
                <w:sz w:val="21"/>
                <w:szCs w:val="21"/>
              </w:rPr>
              <w:t>6</w:t>
            </w:r>
          </w:p>
        </w:tc>
        <w:tc>
          <w:tcPr>
            <w:tcW w:w="1223" w:type="dxa"/>
            <w:vMerge w:val="continue"/>
            <w:vAlign w:val="center"/>
          </w:tcPr>
          <w:p>
            <w:pPr>
              <w:jc w:val="center"/>
              <w:rPr>
                <w:rFonts w:hint="eastAsia" w:ascii="宋体" w:hAnsi="宋体" w:eastAsia="宋体" w:cs="宋体"/>
                <w:sz w:val="21"/>
                <w:szCs w:val="21"/>
              </w:rPr>
            </w:pPr>
          </w:p>
        </w:tc>
        <w:tc>
          <w:tcPr>
            <w:tcW w:w="1678" w:type="dxa"/>
            <w:vAlign w:val="center"/>
          </w:tcPr>
          <w:p>
            <w:pPr>
              <w:pStyle w:val="21"/>
              <w:spacing w:before="54" w:line="216" w:lineRule="auto"/>
              <w:ind w:left="354"/>
              <w:jc w:val="center"/>
              <w:rPr>
                <w:rFonts w:hint="default" w:ascii="宋体" w:hAnsi="宋体" w:eastAsia="宋体" w:cs="宋体"/>
                <w:sz w:val="21"/>
                <w:szCs w:val="21"/>
                <w:lang w:val="en-US"/>
              </w:rPr>
            </w:pPr>
            <w:r>
              <w:rPr>
                <w:rFonts w:hint="eastAsia" w:cs="宋体"/>
                <w:sz w:val="21"/>
                <w:szCs w:val="21"/>
                <w:lang w:val="en-US" w:eastAsia="zh-CN"/>
              </w:rPr>
              <w:t>引道</w:t>
            </w:r>
          </w:p>
        </w:tc>
        <w:tc>
          <w:tcPr>
            <w:tcW w:w="5931" w:type="dxa"/>
            <w:vAlign w:val="center"/>
          </w:tcPr>
          <w:p>
            <w:pPr>
              <w:pStyle w:val="21"/>
              <w:spacing w:before="54" w:line="216" w:lineRule="auto"/>
              <w:jc w:val="center"/>
              <w:rPr>
                <w:rFonts w:hint="eastAsia" w:ascii="宋体" w:hAnsi="宋体" w:eastAsia="宋体" w:cs="宋体"/>
                <w:sz w:val="21"/>
                <w:szCs w:val="21"/>
              </w:rPr>
            </w:pPr>
            <w:r>
              <w:rPr>
                <w:rFonts w:hint="eastAsia" w:cs="宋体"/>
                <w:sz w:val="21"/>
                <w:szCs w:val="21"/>
                <w:lang w:val="en-US" w:eastAsia="zh-CN"/>
              </w:rPr>
              <w:t>入口秤台与引道结合处拆除0.5米浇筑混凝土，再浇筑1.2米长的斜坡与原引道连接。出口秤台与引道结合处浇筑0.5米长的混凝土，然后再制作斜坡与原引道连接，斜坡坡度要求不大于10度。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0" w:type="auto"/>
            <w:vAlign w:val="center"/>
          </w:tcPr>
          <w:p>
            <w:pPr>
              <w:pStyle w:val="21"/>
              <w:spacing w:before="93" w:line="182" w:lineRule="auto"/>
              <w:ind w:left="480"/>
              <w:jc w:val="center"/>
              <w:rPr>
                <w:rFonts w:hint="eastAsia" w:ascii="宋体" w:hAnsi="宋体" w:eastAsia="宋体" w:cs="宋体"/>
                <w:sz w:val="21"/>
                <w:szCs w:val="21"/>
              </w:rPr>
            </w:pPr>
            <w:r>
              <w:rPr>
                <w:rFonts w:hint="eastAsia" w:ascii="宋体" w:hAnsi="宋体" w:eastAsia="宋体" w:cs="宋体"/>
                <w:sz w:val="21"/>
                <w:szCs w:val="21"/>
              </w:rPr>
              <w:t>7</w:t>
            </w:r>
          </w:p>
        </w:tc>
        <w:tc>
          <w:tcPr>
            <w:tcW w:w="1223" w:type="dxa"/>
            <w:vMerge w:val="continue"/>
            <w:vAlign w:val="center"/>
          </w:tcPr>
          <w:p>
            <w:pPr>
              <w:jc w:val="center"/>
              <w:rPr>
                <w:rFonts w:hint="eastAsia" w:ascii="宋体" w:hAnsi="宋体" w:eastAsia="宋体" w:cs="宋体"/>
                <w:sz w:val="21"/>
                <w:szCs w:val="21"/>
              </w:rPr>
            </w:pPr>
          </w:p>
        </w:tc>
        <w:tc>
          <w:tcPr>
            <w:tcW w:w="1678" w:type="dxa"/>
            <w:vAlign w:val="center"/>
          </w:tcPr>
          <w:p>
            <w:pPr>
              <w:pStyle w:val="21"/>
              <w:spacing w:before="54" w:line="216" w:lineRule="auto"/>
              <w:ind w:left="472"/>
              <w:jc w:val="center"/>
              <w:rPr>
                <w:rFonts w:hint="eastAsia" w:ascii="宋体" w:hAnsi="宋体" w:eastAsia="宋体" w:cs="宋体"/>
                <w:sz w:val="21"/>
                <w:szCs w:val="21"/>
                <w:lang w:val="en-US" w:eastAsia="zh-CN"/>
              </w:rPr>
            </w:pPr>
            <w:r>
              <w:rPr>
                <w:rFonts w:hint="eastAsia" w:cs="宋体"/>
                <w:sz w:val="21"/>
                <w:szCs w:val="21"/>
                <w:lang w:val="en-US" w:eastAsia="zh-CN"/>
              </w:rPr>
              <w:t>预埋件</w:t>
            </w:r>
          </w:p>
        </w:tc>
        <w:tc>
          <w:tcPr>
            <w:tcW w:w="5931" w:type="dxa"/>
            <w:vAlign w:val="center"/>
          </w:tcPr>
          <w:p>
            <w:pPr>
              <w:pStyle w:val="21"/>
              <w:spacing w:before="54" w:line="216"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b w:val="0"/>
                <w:bCs/>
                <w:w w:val="90"/>
                <w:sz w:val="24"/>
                <w:szCs w:val="24"/>
                <w:vertAlign w:val="baseline"/>
                <w:lang w:val="en-US" w:eastAsia="zh-CN"/>
              </w:rPr>
              <w:t>0.</w:t>
            </w:r>
            <w:r>
              <w:rPr>
                <w:rFonts w:hint="eastAsia" w:ascii="宋体" w:hAnsi="宋体" w:cs="宋体"/>
                <w:b w:val="0"/>
                <w:bCs/>
                <w:w w:val="90"/>
                <w:sz w:val="24"/>
                <w:szCs w:val="24"/>
                <w:vertAlign w:val="baseline"/>
                <w:lang w:val="en-US" w:eastAsia="zh-CN"/>
              </w:rPr>
              <w:t>4</w:t>
            </w:r>
            <w:r>
              <w:rPr>
                <w:rFonts w:hint="eastAsia" w:ascii="宋体" w:hAnsi="宋体" w:eastAsia="宋体" w:cs="宋体"/>
                <w:b w:val="0"/>
                <w:bCs/>
                <w:w w:val="90"/>
                <w:sz w:val="24"/>
                <w:szCs w:val="24"/>
                <w:vertAlign w:val="baseline"/>
                <w:lang w:val="en-US" w:eastAsia="zh-CN"/>
              </w:rPr>
              <w:t>m*0.</w:t>
            </w:r>
            <w:r>
              <w:rPr>
                <w:rFonts w:hint="eastAsia" w:ascii="宋体" w:hAnsi="宋体" w:cs="宋体"/>
                <w:b w:val="0"/>
                <w:bCs/>
                <w:w w:val="90"/>
                <w:sz w:val="24"/>
                <w:szCs w:val="24"/>
                <w:vertAlign w:val="baseline"/>
                <w:lang w:val="en-US" w:eastAsia="zh-CN"/>
              </w:rPr>
              <w:t>4</w:t>
            </w:r>
            <w:r>
              <w:rPr>
                <w:rFonts w:hint="eastAsia" w:ascii="宋体" w:hAnsi="宋体" w:eastAsia="宋体" w:cs="宋体"/>
                <w:b w:val="0"/>
                <w:bCs/>
                <w:w w:val="90"/>
                <w:sz w:val="24"/>
                <w:szCs w:val="24"/>
                <w:vertAlign w:val="baseline"/>
                <w:lang w:val="en-US" w:eastAsia="zh-CN"/>
              </w:rPr>
              <w:t>m*</w:t>
            </w:r>
            <w:r>
              <w:rPr>
                <w:rFonts w:hint="eastAsia" w:ascii="宋体" w:hAnsi="宋体" w:cs="宋体"/>
                <w:b w:val="0"/>
                <w:bCs/>
                <w:w w:val="90"/>
                <w:sz w:val="24"/>
                <w:szCs w:val="24"/>
                <w:vertAlign w:val="baseline"/>
                <w:lang w:val="en-US" w:eastAsia="zh-CN"/>
              </w:rPr>
              <w:t>0.2</w:t>
            </w:r>
            <w:r>
              <w:rPr>
                <w:rFonts w:hint="eastAsia" w:ascii="宋体" w:hAnsi="宋体" w:eastAsia="宋体" w:cs="宋体"/>
                <w:b w:val="0"/>
                <w:bCs/>
                <w:w w:val="90"/>
                <w:sz w:val="24"/>
                <w:szCs w:val="24"/>
                <w:vertAlign w:val="baseline"/>
                <w:lang w:val="en-US" w:eastAsia="zh-CN"/>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0" w:type="auto"/>
            <w:vAlign w:val="center"/>
          </w:tcPr>
          <w:p>
            <w:pPr>
              <w:pStyle w:val="21"/>
              <w:spacing w:before="92" w:line="183" w:lineRule="auto"/>
              <w:ind w:left="476"/>
              <w:jc w:val="center"/>
              <w:rPr>
                <w:rFonts w:hint="eastAsia" w:ascii="宋体" w:hAnsi="宋体" w:eastAsia="宋体" w:cs="宋体"/>
                <w:sz w:val="21"/>
                <w:szCs w:val="21"/>
              </w:rPr>
            </w:pPr>
            <w:r>
              <w:rPr>
                <w:rFonts w:hint="eastAsia" w:ascii="宋体" w:hAnsi="宋体" w:eastAsia="宋体" w:cs="宋体"/>
                <w:sz w:val="21"/>
                <w:szCs w:val="21"/>
              </w:rPr>
              <w:t>8</w:t>
            </w:r>
          </w:p>
        </w:tc>
        <w:tc>
          <w:tcPr>
            <w:tcW w:w="1223" w:type="dxa"/>
            <w:vMerge w:val="continue"/>
            <w:vAlign w:val="center"/>
          </w:tcPr>
          <w:p>
            <w:pPr>
              <w:jc w:val="center"/>
              <w:rPr>
                <w:rFonts w:hint="eastAsia" w:ascii="宋体" w:hAnsi="宋体" w:eastAsia="宋体" w:cs="宋体"/>
                <w:sz w:val="21"/>
                <w:szCs w:val="21"/>
              </w:rPr>
            </w:pPr>
          </w:p>
        </w:tc>
        <w:tc>
          <w:tcPr>
            <w:tcW w:w="1678" w:type="dxa"/>
            <w:vAlign w:val="center"/>
          </w:tcPr>
          <w:p>
            <w:pPr>
              <w:pStyle w:val="21"/>
              <w:spacing w:before="54" w:line="216" w:lineRule="auto"/>
              <w:ind w:left="476"/>
              <w:jc w:val="center"/>
              <w:rPr>
                <w:rFonts w:hint="eastAsia" w:ascii="宋体" w:hAnsi="宋体" w:eastAsia="宋体" w:cs="宋体"/>
                <w:sz w:val="21"/>
                <w:szCs w:val="21"/>
              </w:rPr>
            </w:pPr>
            <w:r>
              <w:rPr>
                <w:rFonts w:hint="eastAsia" w:cs="宋体"/>
                <w:sz w:val="21"/>
                <w:szCs w:val="21"/>
                <w:lang w:val="en-US" w:eastAsia="zh-CN"/>
              </w:rPr>
              <w:t>角钢护边</w:t>
            </w:r>
          </w:p>
        </w:tc>
        <w:tc>
          <w:tcPr>
            <w:tcW w:w="5931" w:type="dxa"/>
            <w:vAlign w:val="center"/>
          </w:tcPr>
          <w:p>
            <w:pPr>
              <w:pStyle w:val="21"/>
              <w:spacing w:before="54" w:line="216"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cs="宋体"/>
                <w:b w:val="0"/>
                <w:bCs/>
                <w:w w:val="90"/>
                <w:sz w:val="24"/>
                <w:szCs w:val="24"/>
                <w:vertAlign w:val="baseline"/>
                <w:lang w:val="en-US" w:eastAsia="zh-CN"/>
              </w:rPr>
              <w:t>160</w:t>
            </w:r>
            <w:r>
              <w:rPr>
                <w:rFonts w:hint="eastAsia" w:ascii="宋体" w:hAnsi="宋体" w:eastAsia="宋体" w:cs="宋体"/>
                <w:b w:val="0"/>
                <w:bCs/>
                <w:w w:val="90"/>
                <w:sz w:val="24"/>
                <w:szCs w:val="24"/>
                <w:vertAlign w:val="baseline"/>
                <w:lang w:val="en-US" w:eastAsia="zh-CN"/>
              </w:rPr>
              <w:t>*</w:t>
            </w:r>
            <w:r>
              <w:rPr>
                <w:rFonts w:hint="eastAsia" w:ascii="宋体" w:hAnsi="宋体" w:cs="宋体"/>
                <w:b w:val="0"/>
                <w:bCs/>
                <w:w w:val="90"/>
                <w:sz w:val="24"/>
                <w:szCs w:val="24"/>
                <w:vertAlign w:val="baseline"/>
                <w:lang w:val="en-US" w:eastAsia="zh-CN"/>
              </w:rPr>
              <w:t>160</w:t>
            </w:r>
            <w:r>
              <w:rPr>
                <w:rFonts w:hint="eastAsia" w:ascii="宋体" w:hAnsi="宋体" w:eastAsia="宋体" w:cs="宋体"/>
                <w:b w:val="0"/>
                <w:bCs/>
                <w:w w:val="90"/>
                <w:sz w:val="24"/>
                <w:szCs w:val="24"/>
                <w:vertAlign w:val="baseline"/>
                <w:lang w:val="en-US" w:eastAsia="zh-CN"/>
              </w:rPr>
              <w:t>*6cm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0" w:type="auto"/>
            <w:vAlign w:val="center"/>
          </w:tcPr>
          <w:p>
            <w:pPr>
              <w:pStyle w:val="21"/>
              <w:spacing w:before="92" w:line="183" w:lineRule="auto"/>
              <w:ind w:left="419"/>
              <w:jc w:val="center"/>
              <w:rPr>
                <w:rFonts w:hint="default" w:ascii="宋体" w:hAnsi="宋体" w:eastAsia="宋体" w:cs="宋体"/>
                <w:sz w:val="21"/>
                <w:szCs w:val="21"/>
                <w:lang w:val="en-US" w:eastAsia="zh-CN"/>
              </w:rPr>
            </w:pPr>
            <w:r>
              <w:rPr>
                <w:rFonts w:hint="eastAsia" w:ascii="宋体" w:hAnsi="宋体" w:eastAsia="宋体" w:cs="宋体"/>
                <w:spacing w:val="-8"/>
                <w:sz w:val="21"/>
                <w:szCs w:val="21"/>
                <w:lang w:val="en-US" w:eastAsia="zh-CN"/>
              </w:rPr>
              <w:t>11</w:t>
            </w:r>
          </w:p>
        </w:tc>
        <w:tc>
          <w:tcPr>
            <w:tcW w:w="1223" w:type="dxa"/>
            <w:vMerge w:val="restart"/>
            <w:tcBorders>
              <w:bottom w:val="nil"/>
              <w:right w:val="single" w:color="auto" w:sz="4" w:space="0"/>
            </w:tcBorders>
            <w:vAlign w:val="center"/>
          </w:tcPr>
          <w:p>
            <w:pPr>
              <w:pStyle w:val="21"/>
              <w:spacing w:before="248" w:line="229" w:lineRule="auto"/>
              <w:ind w:right="227"/>
              <w:jc w:val="center"/>
              <w:rPr>
                <w:rFonts w:hint="default" w:ascii="宋体" w:hAnsi="宋体" w:eastAsia="宋体" w:cs="宋体"/>
                <w:sz w:val="21"/>
                <w:szCs w:val="21"/>
                <w:lang w:val="en-US" w:eastAsia="zh-CN"/>
              </w:rPr>
            </w:pPr>
            <w:r>
              <w:rPr>
                <w:rFonts w:hint="eastAsia" w:cs="宋体"/>
                <w:spacing w:val="-3"/>
                <w:sz w:val="21"/>
                <w:szCs w:val="21"/>
                <w:lang w:val="en-US" w:eastAsia="zh-CN"/>
              </w:rPr>
              <w:t xml:space="preserve">  其他</w:t>
            </w:r>
          </w:p>
        </w:tc>
        <w:tc>
          <w:tcPr>
            <w:tcW w:w="1678" w:type="dxa"/>
            <w:tcBorders>
              <w:left w:val="single" w:color="auto" w:sz="4" w:space="0"/>
            </w:tcBorders>
            <w:vAlign w:val="center"/>
          </w:tcPr>
          <w:p>
            <w:pPr>
              <w:pStyle w:val="21"/>
              <w:spacing w:before="54" w:line="216" w:lineRule="auto"/>
              <w:ind w:firstLine="630" w:firstLineChars="300"/>
              <w:jc w:val="center"/>
              <w:rPr>
                <w:rFonts w:hint="default" w:ascii="宋体" w:hAnsi="宋体" w:eastAsia="宋体" w:cs="宋体"/>
                <w:sz w:val="21"/>
                <w:szCs w:val="21"/>
                <w:lang w:val="en-US" w:eastAsia="zh-CN"/>
              </w:rPr>
            </w:pPr>
            <w:r>
              <w:rPr>
                <w:rFonts w:hint="eastAsia" w:cs="宋体"/>
                <w:sz w:val="21"/>
                <w:szCs w:val="21"/>
                <w:lang w:val="en-US" w:eastAsia="zh-CN"/>
              </w:rPr>
              <w:t>拆除</w:t>
            </w:r>
          </w:p>
        </w:tc>
        <w:tc>
          <w:tcPr>
            <w:tcW w:w="5931" w:type="dxa"/>
            <w:vAlign w:val="center"/>
          </w:tcPr>
          <w:p>
            <w:pPr>
              <w:pStyle w:val="21"/>
              <w:spacing w:before="53" w:line="214" w:lineRule="auto"/>
              <w:jc w:val="center"/>
              <w:rPr>
                <w:rFonts w:hint="default" w:ascii="宋体" w:hAnsi="宋体" w:eastAsia="宋体" w:cs="宋体"/>
                <w:sz w:val="21"/>
                <w:szCs w:val="21"/>
                <w:lang w:val="en-US" w:eastAsia="zh-CN"/>
              </w:rPr>
            </w:pPr>
            <w:r>
              <w:rPr>
                <w:rFonts w:hint="eastAsia" w:cs="宋体"/>
                <w:sz w:val="21"/>
                <w:szCs w:val="21"/>
                <w:lang w:val="en-US" w:eastAsia="zh-CN"/>
              </w:rPr>
              <w:t>拆除原地磅与控制室的电源线和打印机联络线20米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0" w:type="auto"/>
            <w:vAlign w:val="center"/>
          </w:tcPr>
          <w:p>
            <w:pPr>
              <w:pStyle w:val="21"/>
              <w:spacing w:before="92" w:line="183" w:lineRule="auto"/>
              <w:ind w:left="419"/>
              <w:jc w:val="center"/>
              <w:rPr>
                <w:rFonts w:hint="default" w:ascii="宋体" w:hAnsi="宋体" w:eastAsia="宋体" w:cs="宋体"/>
                <w:sz w:val="21"/>
                <w:szCs w:val="21"/>
                <w:lang w:val="en-US" w:eastAsia="zh-CN"/>
              </w:rPr>
            </w:pPr>
            <w:r>
              <w:rPr>
                <w:rFonts w:hint="eastAsia" w:ascii="宋体" w:hAnsi="宋体" w:eastAsia="宋体" w:cs="宋体"/>
                <w:spacing w:val="-8"/>
                <w:sz w:val="21"/>
                <w:szCs w:val="21"/>
                <w:lang w:val="en-US" w:eastAsia="zh-CN"/>
              </w:rPr>
              <w:t>12</w:t>
            </w:r>
          </w:p>
        </w:tc>
        <w:tc>
          <w:tcPr>
            <w:tcW w:w="1223" w:type="dxa"/>
            <w:vMerge w:val="continue"/>
            <w:tcBorders>
              <w:top w:val="nil"/>
              <w:bottom w:val="nil"/>
            </w:tcBorders>
            <w:vAlign w:val="center"/>
          </w:tcPr>
          <w:p>
            <w:pPr>
              <w:jc w:val="center"/>
              <w:rPr>
                <w:rFonts w:hint="eastAsia" w:ascii="宋体" w:hAnsi="宋体" w:eastAsia="宋体" w:cs="宋体"/>
                <w:sz w:val="21"/>
                <w:szCs w:val="21"/>
              </w:rPr>
            </w:pPr>
          </w:p>
        </w:tc>
        <w:tc>
          <w:tcPr>
            <w:tcW w:w="1678" w:type="dxa"/>
            <w:vAlign w:val="center"/>
          </w:tcPr>
          <w:p>
            <w:pPr>
              <w:pStyle w:val="21"/>
              <w:spacing w:before="54" w:line="216" w:lineRule="auto"/>
              <w:ind w:left="595"/>
              <w:jc w:val="center"/>
              <w:rPr>
                <w:rFonts w:hint="default" w:ascii="宋体" w:hAnsi="宋体" w:eastAsia="宋体" w:cs="宋体"/>
                <w:sz w:val="21"/>
                <w:szCs w:val="21"/>
                <w:lang w:val="en-US" w:eastAsia="zh-CN"/>
              </w:rPr>
            </w:pPr>
            <w:r>
              <w:rPr>
                <w:rFonts w:hint="eastAsia" w:cs="宋体"/>
                <w:sz w:val="21"/>
                <w:szCs w:val="21"/>
                <w:lang w:val="en-US" w:eastAsia="zh-CN"/>
              </w:rPr>
              <w:t>预埋线管</w:t>
            </w:r>
          </w:p>
        </w:tc>
        <w:tc>
          <w:tcPr>
            <w:tcW w:w="5931" w:type="dxa"/>
            <w:vAlign w:val="center"/>
          </w:tcPr>
          <w:p>
            <w:pPr>
              <w:pStyle w:val="21"/>
              <w:spacing w:before="54" w:line="216" w:lineRule="auto"/>
              <w:ind w:left="2262"/>
              <w:jc w:val="both"/>
              <w:rPr>
                <w:rFonts w:hint="default" w:ascii="宋体" w:hAnsi="宋体" w:eastAsia="宋体" w:cs="宋体"/>
                <w:sz w:val="21"/>
                <w:szCs w:val="21"/>
                <w:lang w:val="en-US" w:eastAsia="zh-CN"/>
              </w:rPr>
            </w:pPr>
            <w:r>
              <w:rPr>
                <w:rFonts w:hint="eastAsia" w:cs="宋体"/>
                <w:sz w:val="21"/>
                <w:szCs w:val="21"/>
                <w:lang w:val="en-US" w:eastAsia="zh-CN"/>
              </w:rPr>
              <w:t>镀锌钢管≥SC50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0" w:type="auto"/>
            <w:vAlign w:val="center"/>
          </w:tcPr>
          <w:p>
            <w:pPr>
              <w:pStyle w:val="21"/>
              <w:spacing w:before="90" w:line="183" w:lineRule="auto"/>
              <w:ind w:left="419"/>
              <w:jc w:val="center"/>
              <w:rPr>
                <w:rFonts w:hint="default" w:ascii="宋体" w:hAnsi="宋体" w:eastAsia="宋体" w:cs="宋体"/>
                <w:sz w:val="21"/>
                <w:szCs w:val="21"/>
                <w:lang w:val="en-US" w:eastAsia="zh-CN"/>
              </w:rPr>
            </w:pPr>
            <w:r>
              <w:rPr>
                <w:rFonts w:hint="eastAsia" w:ascii="宋体" w:hAnsi="宋体" w:eastAsia="宋体" w:cs="宋体"/>
                <w:spacing w:val="-8"/>
                <w:sz w:val="21"/>
                <w:szCs w:val="21"/>
                <w:lang w:val="en-US" w:eastAsia="zh-CN"/>
              </w:rPr>
              <w:t>13</w:t>
            </w:r>
          </w:p>
        </w:tc>
        <w:tc>
          <w:tcPr>
            <w:tcW w:w="1223" w:type="dxa"/>
            <w:vMerge w:val="continue"/>
            <w:tcBorders>
              <w:top w:val="nil"/>
              <w:bottom w:val="nil"/>
            </w:tcBorders>
            <w:vAlign w:val="center"/>
          </w:tcPr>
          <w:p>
            <w:pPr>
              <w:jc w:val="center"/>
              <w:rPr>
                <w:rFonts w:hint="eastAsia" w:ascii="宋体" w:hAnsi="宋体" w:eastAsia="宋体" w:cs="宋体"/>
                <w:sz w:val="21"/>
                <w:szCs w:val="21"/>
              </w:rPr>
            </w:pPr>
          </w:p>
        </w:tc>
        <w:tc>
          <w:tcPr>
            <w:tcW w:w="1678" w:type="dxa"/>
            <w:vAlign w:val="center"/>
          </w:tcPr>
          <w:p>
            <w:pPr>
              <w:pStyle w:val="21"/>
              <w:spacing w:before="52" w:line="217" w:lineRule="auto"/>
              <w:ind w:left="593"/>
              <w:jc w:val="center"/>
              <w:rPr>
                <w:rFonts w:hint="eastAsia" w:ascii="宋体" w:hAnsi="宋体" w:eastAsia="宋体" w:cs="宋体"/>
                <w:sz w:val="21"/>
                <w:szCs w:val="21"/>
                <w:lang w:eastAsia="zh-CN"/>
              </w:rPr>
            </w:pPr>
            <w:r>
              <w:rPr>
                <w:rFonts w:hint="eastAsia" w:cs="宋体"/>
                <w:sz w:val="21"/>
                <w:szCs w:val="21"/>
                <w:lang w:val="en-US" w:eastAsia="zh-CN"/>
              </w:rPr>
              <w:t>电缆及网络线</w:t>
            </w:r>
          </w:p>
        </w:tc>
        <w:tc>
          <w:tcPr>
            <w:tcW w:w="5931" w:type="dxa"/>
            <w:vAlign w:val="center"/>
          </w:tcPr>
          <w:p>
            <w:pPr>
              <w:pStyle w:val="21"/>
              <w:spacing w:before="52" w:line="217" w:lineRule="auto"/>
              <w:jc w:val="both"/>
              <w:rPr>
                <w:rFonts w:hint="default" w:ascii="宋体" w:hAnsi="宋体" w:eastAsia="宋体" w:cs="宋体"/>
                <w:sz w:val="21"/>
                <w:szCs w:val="21"/>
                <w:lang w:val="en-US" w:eastAsia="zh-CN"/>
              </w:rPr>
            </w:pPr>
            <w:r>
              <w:rPr>
                <w:rFonts w:hint="eastAsia" w:cs="宋体"/>
                <w:sz w:val="21"/>
                <w:szCs w:val="21"/>
                <w:lang w:val="en-US" w:eastAsia="zh-CN"/>
              </w:rPr>
              <w:t>电源电缆采用4平方铜芯线，打印机联络线采用6类网线，二者长度约20米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0" w:type="auto"/>
            <w:tcBorders>
              <w:bottom w:val="single" w:color="auto" w:sz="4" w:space="0"/>
            </w:tcBorders>
            <w:vAlign w:val="center"/>
          </w:tcPr>
          <w:p>
            <w:pPr>
              <w:pStyle w:val="21"/>
              <w:spacing w:before="90" w:line="183" w:lineRule="auto"/>
              <w:ind w:left="419"/>
              <w:jc w:val="center"/>
              <w:rPr>
                <w:rFonts w:hint="eastAsia" w:ascii="宋体" w:hAnsi="宋体" w:eastAsia="宋体" w:cs="宋体"/>
                <w:spacing w:val="-8"/>
                <w:sz w:val="21"/>
                <w:szCs w:val="21"/>
                <w:lang w:val="en-US" w:eastAsia="zh-CN"/>
              </w:rPr>
            </w:pPr>
          </w:p>
        </w:tc>
        <w:tc>
          <w:tcPr>
            <w:tcW w:w="1223" w:type="dxa"/>
            <w:tcBorders>
              <w:top w:val="nil"/>
              <w:bottom w:val="single" w:color="auto" w:sz="4" w:space="0"/>
            </w:tcBorders>
            <w:vAlign w:val="center"/>
          </w:tcPr>
          <w:p>
            <w:pPr>
              <w:jc w:val="center"/>
              <w:rPr>
                <w:rFonts w:hint="eastAsia" w:ascii="宋体" w:hAnsi="宋体" w:eastAsia="宋体" w:cs="宋体"/>
                <w:sz w:val="21"/>
                <w:szCs w:val="21"/>
              </w:rPr>
            </w:pPr>
          </w:p>
        </w:tc>
        <w:tc>
          <w:tcPr>
            <w:tcW w:w="1678" w:type="dxa"/>
            <w:vAlign w:val="center"/>
          </w:tcPr>
          <w:p>
            <w:pPr>
              <w:pStyle w:val="21"/>
              <w:spacing w:before="52" w:line="217" w:lineRule="auto"/>
              <w:ind w:left="593"/>
              <w:jc w:val="center"/>
              <w:rPr>
                <w:rFonts w:hint="default" w:ascii="宋体" w:hAnsi="宋体" w:eastAsia="宋体" w:cs="宋体"/>
                <w:spacing w:val="-4"/>
                <w:sz w:val="21"/>
                <w:szCs w:val="21"/>
                <w:lang w:val="en-US" w:eastAsia="zh-CN"/>
              </w:rPr>
            </w:pPr>
            <w:r>
              <w:rPr>
                <w:rFonts w:hint="eastAsia" w:cs="宋体"/>
                <w:spacing w:val="-4"/>
                <w:sz w:val="21"/>
                <w:szCs w:val="21"/>
                <w:lang w:val="en-US" w:eastAsia="zh-CN"/>
              </w:rPr>
              <w:t>封堵</w:t>
            </w:r>
          </w:p>
        </w:tc>
        <w:tc>
          <w:tcPr>
            <w:tcW w:w="5931" w:type="dxa"/>
            <w:vAlign w:val="center"/>
          </w:tcPr>
          <w:p>
            <w:pPr>
              <w:pStyle w:val="21"/>
              <w:spacing w:before="52" w:line="217" w:lineRule="auto"/>
              <w:ind w:firstLine="840" w:firstLineChars="400"/>
              <w:jc w:val="both"/>
              <w:rPr>
                <w:rFonts w:hint="eastAsia" w:ascii="宋体" w:hAnsi="宋体" w:eastAsia="宋体" w:cs="宋体"/>
                <w:spacing w:val="-1"/>
                <w:sz w:val="21"/>
                <w:szCs w:val="21"/>
                <w:lang w:val="en-US" w:eastAsia="zh-CN"/>
              </w:rPr>
            </w:pPr>
            <w:r>
              <w:rPr>
                <w:rFonts w:hint="eastAsia" w:cs="宋体"/>
                <w:sz w:val="21"/>
                <w:szCs w:val="21"/>
                <w:lang w:val="en-US" w:eastAsia="zh-CN"/>
              </w:rPr>
              <w:t>入墙处需打洞并用电缆堵泥密封</w:t>
            </w:r>
          </w:p>
        </w:tc>
      </w:tr>
    </w:tbl>
    <w:p>
      <w:pPr>
        <w:numPr>
          <w:ilvl w:val="0"/>
          <w:numId w:val="0"/>
        </w:numPr>
        <w:spacing w:line="560" w:lineRule="exact"/>
        <w:rPr>
          <w:rFonts w:hint="default" w:ascii="方正仿宋_GBK" w:hAnsi="Calibri" w:eastAsia="方正仿宋_GBK" w:cs="方正仿宋_GBK"/>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color w:val="000000"/>
          <w:kern w:val="0"/>
          <w:sz w:val="44"/>
          <w:szCs w:val="44"/>
          <w:lang w:bidi="ar"/>
        </w:rPr>
      </w:pPr>
    </w:p>
    <w:p>
      <w:pPr>
        <w:pStyle w:val="3"/>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color w:val="000000"/>
          <w:kern w:val="0"/>
          <w:sz w:val="44"/>
          <w:szCs w:val="44"/>
          <w:lang w:bidi="ar"/>
        </w:rPr>
      </w:pPr>
    </w:p>
    <w:p>
      <w:pPr>
        <w:pStyle w:val="3"/>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Times New Roman" w:eastAsia="仿宋_GB2312" w:cs="宋体"/>
          <w:b/>
          <w:bCs/>
          <w:color w:val="000000"/>
          <w:kern w:val="0"/>
          <w:sz w:val="44"/>
          <w:szCs w:val="44"/>
          <w:lang w:val="en-US" w:eastAsia="en-US" w:bidi="ar"/>
        </w:rPr>
      </w:pPr>
      <w:r>
        <w:rPr>
          <w:rFonts w:hint="eastAsia" w:ascii="方正小标宋_GBK" w:hAnsi="方正小标宋_GBK" w:eastAsia="方正小标宋_GBK" w:cs="方正小标宋_GBK"/>
          <w:b w:val="0"/>
          <w:bCs w:val="0"/>
          <w:color w:val="000000"/>
          <w:kern w:val="0"/>
          <w:sz w:val="44"/>
          <w:szCs w:val="44"/>
          <w:lang w:bidi="ar"/>
        </w:rPr>
        <w:t>第</w:t>
      </w:r>
      <w:r>
        <w:rPr>
          <w:rFonts w:hint="eastAsia" w:ascii="方正小标宋_GBK" w:hAnsi="方正小标宋_GBK" w:eastAsia="方正小标宋_GBK" w:cs="方正小标宋_GBK"/>
          <w:b w:val="0"/>
          <w:bCs w:val="0"/>
          <w:color w:val="000000"/>
          <w:kern w:val="0"/>
          <w:sz w:val="44"/>
          <w:szCs w:val="44"/>
          <w:lang w:eastAsia="zh-CN" w:bidi="ar"/>
        </w:rPr>
        <w:t>三</w:t>
      </w:r>
      <w:r>
        <w:rPr>
          <w:rFonts w:hint="eastAsia" w:ascii="方正小标宋_GBK" w:hAnsi="方正小标宋_GBK" w:eastAsia="方正小标宋_GBK" w:cs="方正小标宋_GBK"/>
          <w:b w:val="0"/>
          <w:bCs w:val="0"/>
          <w:color w:val="000000"/>
          <w:kern w:val="0"/>
          <w:sz w:val="44"/>
          <w:szCs w:val="44"/>
          <w:lang w:bidi="ar"/>
        </w:rPr>
        <w:t>篇、</w:t>
      </w:r>
      <w:r>
        <w:rPr>
          <w:rFonts w:hint="eastAsia" w:ascii="方正小标宋_GBK" w:hAnsi="方正小标宋_GBK" w:eastAsia="方正小标宋_GBK" w:cs="方正小标宋_GBK"/>
          <w:b w:val="0"/>
          <w:bCs w:val="0"/>
          <w:color w:val="000000"/>
          <w:kern w:val="0"/>
          <w:sz w:val="44"/>
          <w:szCs w:val="44"/>
          <w:lang w:val="en-US" w:eastAsia="en-US" w:bidi="ar"/>
        </w:rPr>
        <w:t>商务部分要求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pPr>
      <w:r>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t>一、商务部分要求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bookmarkStart w:id="0" w:name="_Toc493506291"/>
      <w:bookmarkStart w:id="1" w:name="_Toc267320050"/>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（一）项目时限、地点、交货日期及地点</w:t>
      </w:r>
    </w:p>
    <w:p>
      <w:pPr>
        <w:keepNext w:val="0"/>
        <w:keepLines w:val="0"/>
        <w:pageBreakBefore w:val="0"/>
        <w:numPr>
          <w:ilvl w:val="0"/>
          <w:numId w:val="0"/>
        </w:numPr>
        <w:kinsoku/>
        <w:wordWrap/>
        <w:overflowPunct/>
        <w:topLinePunct w:val="0"/>
        <w:bidi w:val="0"/>
        <w:spacing w:line="579" w:lineRule="exact"/>
        <w:ind w:firstLine="640" w:firstLineChars="200"/>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1.服务期限：</w:t>
      </w: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val="en-US" w:eastAsia="zh-CN"/>
        </w:rPr>
        <w:t>从合同签订生效之日起10个工作日内完成设备交付和安装调试，如因我司特殊原因造成不能按时交付的，则时间顺延。</w:t>
      </w:r>
    </w:p>
    <w:p>
      <w:pPr>
        <w:keepNext w:val="0"/>
        <w:keepLines w:val="0"/>
        <w:pageBreakBefore w:val="0"/>
        <w:kinsoku/>
        <w:wordWrap/>
        <w:overflowPunct/>
        <w:topLinePunct w:val="0"/>
        <w:bidi w:val="0"/>
        <w:spacing w:line="579" w:lineRule="exact"/>
        <w:ind w:firstLine="640" w:firstLineChars="200"/>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2.交货地点：</w:t>
      </w: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val="en-US" w:eastAsia="zh-CN"/>
        </w:rPr>
        <w:t>重庆市江津区李市镇下湾沥青拌和站。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3.验收方式：采购人自行组织验收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（二）中标后不得转包或分包，否则采购人有权终止合同，并追究相应法律责任。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val="zh-CN"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w:t>
      </w: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val="en-US" w:eastAsia="zh-CN"/>
        </w:rPr>
        <w:t>三</w:t>
      </w: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）其他未尽事宜由采购人和中标人在采购合同中详细约定。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（四）报价要求</w:t>
      </w:r>
      <w:bookmarkEnd w:id="0"/>
    </w:p>
    <w:p>
      <w:pPr>
        <w:spacing w:line="500" w:lineRule="exact"/>
        <w:ind w:firstLine="720" w:firstLineChars="225"/>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bookmarkStart w:id="2" w:name="_Toc493506292"/>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1.报价须为人民币报价，包含但不限于：含吊车安装调试费，货物制造、运输（含现场运输）、各种税费以及所有材料人工费。安装过程中人员、设备安全责任由供货方负责。</w:t>
      </w:r>
    </w:p>
    <w:p>
      <w:pPr>
        <w:spacing w:line="500" w:lineRule="exact"/>
        <w:ind w:firstLine="720" w:firstLineChars="225"/>
        <w:rPr>
          <w:rFonts w:hint="eastAsia" w:ascii="方正仿宋_GBK" w:hAnsi="方正仿宋_GBK" w:eastAsia="方正仿宋_GBK" w:cs="方正仿宋_GBK"/>
          <w:i w:val="0"/>
          <w:iCs w:val="0"/>
          <w:caps w:val="0"/>
          <w:color w:val="auto"/>
          <w:spacing w:val="0"/>
          <w:sz w:val="32"/>
          <w:szCs w:val="32"/>
          <w:shd w:val="clear" w:color="auto" w:fill="FFFFFF"/>
          <w:vertAlign w:val="baseline"/>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2.</w:t>
      </w: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val="en-US" w:eastAsia="zh-CN"/>
        </w:rPr>
        <w:t>报价必须在采购方要求的最高限价范围内。</w:t>
      </w:r>
      <w:bookmarkStart w:id="6" w:name="_GoBack"/>
      <w:bookmarkEnd w:id="6"/>
    </w:p>
    <w:p>
      <w:pPr>
        <w:spacing w:line="500" w:lineRule="exact"/>
        <w:ind w:firstLine="720" w:firstLineChars="225"/>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（五）付款方式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val="en-US" w:eastAsia="zh-CN"/>
        </w:rPr>
        <w:t>签订合同后，采购人预付合同总金额30%的货款，安装、调试、验收后15个工作日内支付至合同总金额97%的货款，质保期到期后15个工作日内支付剩余的3%（质保金不计息）。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val="en-US" w:eastAsia="zh-CN"/>
        </w:rPr>
        <w:t>（六）</w:t>
      </w: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质量保证及售后服务</w:t>
      </w:r>
      <w:bookmarkEnd w:id="1"/>
      <w:bookmarkEnd w:id="2"/>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bookmarkStart w:id="3" w:name="_Toc267320052"/>
      <w:bookmarkStart w:id="4" w:name="_Toc493506294"/>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1.质量保证期要求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投标产品质量保证期从该项目验收合格并签字确认之日起算起。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2.售后服务的要求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（1）故障响应时间：4小时内响应，24小时内排除故障，质保期内实行全免费维修。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（2）为采购人提供技术援助电话，解答采购人在使用中遇到的问题，及时提出解决问题的建议和方法 。</w:t>
      </w:r>
    </w:p>
    <w:bookmarkEnd w:id="3"/>
    <w:bookmarkEnd w:id="4"/>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bookmarkStart w:id="5" w:name="_Toc493506296"/>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（七）设备的防护、包装及运输要求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1.货物包装（指外包装及必须的内包装）必须与运输方式相适应，由于不适当包装原因，致使货物在运输过程中有任何损坏由乙方负责。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2.包装应足以承受整个运输、转运、装卸、储存等过程中各种破坏因素可能造成的影响，充分考虑到运输途中的各种情况（如暴露于恶劣气候等），以及露天存放的需要。</w:t>
      </w:r>
    </w:p>
    <w:bookmarkEnd w:id="5"/>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spacing w:line="480" w:lineRule="exact"/>
        <w:ind w:firstLine="663" w:firstLineChars="150"/>
        <w:jc w:val="center"/>
        <w:rPr>
          <w:rFonts w:hint="eastAsia" w:ascii="仿宋" w:eastAsia="仿宋"/>
          <w:b/>
          <w:bCs/>
          <w:color w:val="000000"/>
          <w:sz w:val="44"/>
          <w:szCs w:val="44"/>
          <w:lang w:eastAsia="zh-CN"/>
        </w:rPr>
      </w:pPr>
    </w:p>
    <w:p>
      <w:pPr>
        <w:spacing w:line="480" w:lineRule="exact"/>
        <w:ind w:firstLine="663" w:firstLineChars="150"/>
        <w:jc w:val="center"/>
        <w:rPr>
          <w:rFonts w:hint="eastAsia" w:ascii="仿宋" w:eastAsia="仿宋"/>
          <w:b/>
          <w:bCs/>
          <w:color w:val="000000"/>
          <w:sz w:val="44"/>
          <w:szCs w:val="44"/>
          <w:lang w:eastAsia="zh-CN"/>
        </w:rPr>
      </w:pPr>
    </w:p>
    <w:p>
      <w:pPr>
        <w:spacing w:line="480" w:lineRule="exact"/>
        <w:ind w:firstLine="663" w:firstLineChars="150"/>
        <w:jc w:val="center"/>
        <w:rPr>
          <w:rFonts w:hint="eastAsia" w:ascii="仿宋" w:eastAsia="仿宋"/>
          <w:b/>
          <w:bCs/>
          <w:color w:val="000000"/>
          <w:sz w:val="44"/>
          <w:szCs w:val="44"/>
          <w:lang w:eastAsia="zh-CN"/>
        </w:rPr>
      </w:pPr>
    </w:p>
    <w:p>
      <w:pPr>
        <w:pStyle w:val="3"/>
        <w:rPr>
          <w:rFonts w:hint="eastAsia" w:ascii="仿宋" w:eastAsia="仿宋"/>
          <w:b/>
          <w:bCs/>
          <w:color w:val="000000"/>
          <w:sz w:val="44"/>
          <w:szCs w:val="44"/>
          <w:lang w:eastAsia="zh-CN"/>
        </w:rPr>
      </w:pPr>
    </w:p>
    <w:p>
      <w:pPr>
        <w:pStyle w:val="3"/>
        <w:rPr>
          <w:rFonts w:hint="eastAsia" w:ascii="仿宋" w:eastAsia="仿宋"/>
          <w:b/>
          <w:bCs/>
          <w:color w:val="000000"/>
          <w:sz w:val="44"/>
          <w:szCs w:val="44"/>
          <w:lang w:eastAsia="zh-CN"/>
        </w:rPr>
      </w:pPr>
    </w:p>
    <w:p>
      <w:pPr>
        <w:pStyle w:val="3"/>
        <w:rPr>
          <w:rFonts w:hint="eastAsia" w:ascii="仿宋" w:eastAsia="仿宋"/>
          <w:b/>
          <w:bCs/>
          <w:color w:val="000000"/>
          <w:sz w:val="44"/>
          <w:szCs w:val="44"/>
          <w:lang w:eastAsia="zh-CN"/>
        </w:rPr>
      </w:pPr>
    </w:p>
    <w:p>
      <w:pPr>
        <w:pStyle w:val="3"/>
        <w:rPr>
          <w:rFonts w:hint="eastAsia" w:ascii="仿宋" w:eastAsia="仿宋"/>
          <w:b/>
          <w:bCs/>
          <w:color w:val="000000"/>
          <w:sz w:val="44"/>
          <w:szCs w:val="44"/>
          <w:lang w:eastAsia="zh-CN"/>
        </w:rPr>
      </w:pPr>
    </w:p>
    <w:p>
      <w:pPr>
        <w:spacing w:line="560" w:lineRule="exact"/>
        <w:ind w:right="155" w:rightChars="74" w:firstLine="646" w:firstLineChars="147"/>
        <w:jc w:val="center"/>
        <w:rPr>
          <w:rFonts w:hint="eastAsia" w:ascii="方正小标宋_GBK" w:hAnsi="方正小标宋_GBK" w:eastAsia="方正小标宋_GBK" w:cs="方正小标宋_GBK"/>
          <w:b w:val="0"/>
          <w:bCs w:val="0"/>
          <w:color w:val="000000"/>
          <w:kern w:val="0"/>
          <w:sz w:val="44"/>
          <w:szCs w:val="44"/>
          <w:lang w:val="en-US" w:eastAsia="zh-CN" w:bidi="ar"/>
        </w:rPr>
      </w:pPr>
    </w:p>
    <w:p>
      <w:pPr>
        <w:spacing w:line="560" w:lineRule="exact"/>
        <w:ind w:right="155" w:rightChars="74" w:firstLine="646" w:firstLineChars="147"/>
        <w:jc w:val="center"/>
        <w:rPr>
          <w:rFonts w:hint="eastAsia" w:ascii="方正小标宋_GBK" w:hAnsi="方正小标宋_GBK" w:eastAsia="方正小标宋_GBK" w:cs="方正小标宋_GBK"/>
          <w:b w:val="0"/>
          <w:bCs w:val="0"/>
          <w:color w:val="000000"/>
          <w:kern w:val="0"/>
          <w:sz w:val="44"/>
          <w:szCs w:val="44"/>
          <w:lang w:val="en-US" w:eastAsia="zh-CN" w:bidi="ar"/>
        </w:rPr>
      </w:pPr>
    </w:p>
    <w:p>
      <w:pPr>
        <w:spacing w:line="560" w:lineRule="exact"/>
        <w:ind w:right="155" w:rightChars="74" w:firstLine="646" w:firstLineChars="147"/>
        <w:jc w:val="center"/>
        <w:rPr>
          <w:rFonts w:hint="eastAsia" w:ascii="方正小标宋_GBK" w:hAnsi="方正小标宋_GBK" w:eastAsia="方正小标宋_GBK" w:cs="方正小标宋_GBK"/>
          <w:b w:val="0"/>
          <w:bCs w:val="0"/>
          <w:color w:val="000000"/>
          <w:kern w:val="0"/>
          <w:sz w:val="44"/>
          <w:szCs w:val="44"/>
          <w:lang w:val="en-US" w:eastAsia="zh-CN" w:bidi="ar"/>
        </w:rPr>
      </w:pPr>
    </w:p>
    <w:p>
      <w:pPr>
        <w:spacing w:line="560" w:lineRule="exact"/>
        <w:ind w:right="155" w:rightChars="74" w:firstLine="646" w:firstLineChars="147"/>
        <w:jc w:val="center"/>
        <w:rPr>
          <w:rFonts w:hint="eastAsia" w:ascii="方正小标宋_GBK" w:hAnsi="方正小标宋_GBK" w:eastAsia="方正小标宋_GBK" w:cs="方正小标宋_GBK"/>
          <w:b w:val="0"/>
          <w:bCs w:val="0"/>
          <w:color w:val="000000"/>
          <w:kern w:val="0"/>
          <w:sz w:val="44"/>
          <w:szCs w:val="44"/>
          <w:lang w:val="en-US" w:eastAsia="zh-CN" w:bidi="ar"/>
        </w:rPr>
      </w:pPr>
    </w:p>
    <w:p>
      <w:pPr>
        <w:spacing w:line="560" w:lineRule="exact"/>
        <w:ind w:right="155" w:rightChars="74" w:firstLine="646" w:firstLineChars="147"/>
        <w:jc w:val="center"/>
        <w:rPr>
          <w:rFonts w:hint="eastAsia" w:ascii="方正小标宋_GBK" w:hAnsi="方正小标宋_GBK" w:eastAsia="方正小标宋_GBK" w:cs="方正小标宋_GBK"/>
          <w:b w:val="0"/>
          <w:bCs w:val="0"/>
          <w:color w:val="000000"/>
          <w:kern w:val="0"/>
          <w:sz w:val="44"/>
          <w:szCs w:val="44"/>
          <w:lang w:val="en-US" w:eastAsia="zh-CN" w:bidi="ar"/>
        </w:rPr>
      </w:pPr>
    </w:p>
    <w:p>
      <w:pPr>
        <w:spacing w:line="560" w:lineRule="exact"/>
        <w:ind w:right="155" w:rightChars="74" w:firstLine="646" w:firstLineChars="147"/>
        <w:jc w:val="center"/>
        <w:rPr>
          <w:rFonts w:hint="eastAsia" w:ascii="方正小标宋_GBK" w:hAnsi="方正小标宋_GBK" w:eastAsia="方正小标宋_GBK" w:cs="方正小标宋_GBK"/>
          <w:b w:val="0"/>
          <w:bCs w:val="0"/>
          <w:color w:val="000000"/>
          <w:kern w:val="0"/>
          <w:sz w:val="44"/>
          <w:szCs w:val="44"/>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第四篇 投标文件格式</w:t>
      </w:r>
    </w:p>
    <w:p>
      <w:pPr>
        <w:spacing w:line="480" w:lineRule="exact"/>
        <w:ind w:firstLine="465" w:firstLineChars="150"/>
        <w:rPr>
          <w:rFonts w:hint="eastAsia" w:ascii="方正黑体_GBK" w:hAnsi="方正黑体_GBK" w:eastAsia="方正黑体_GBK" w:cs="方正黑体_GBK"/>
          <w:i w:val="0"/>
          <w:iCs w:val="0"/>
          <w:caps w:val="0"/>
          <w:color w:val="auto"/>
          <w:spacing w:val="0"/>
          <w:kern w:val="0"/>
          <w:sz w:val="31"/>
          <w:szCs w:val="31"/>
          <w:shd w:val="clear" w:color="auto" w:fill="FFFFFF"/>
          <w:vertAlign w:val="baseline"/>
          <w:lang w:val="en-US" w:eastAsia="zh-CN" w:bidi="ar"/>
        </w:rPr>
      </w:pPr>
    </w:p>
    <w:p>
      <w:pPr>
        <w:spacing w:line="480" w:lineRule="exact"/>
        <w:ind w:firstLine="465" w:firstLineChars="150"/>
        <w:rPr>
          <w:rFonts w:hint="eastAsia" w:ascii="仿宋" w:eastAsia="仿宋"/>
          <w:b/>
          <w:color w:val="000000"/>
          <w:sz w:val="24"/>
        </w:rPr>
      </w:pPr>
      <w:r>
        <w:rPr>
          <w:rFonts w:hint="eastAsia" w:ascii="方正黑体_GBK" w:hAnsi="方正黑体_GBK" w:eastAsia="方正黑体_GBK" w:cs="方正黑体_GBK"/>
          <w:i w:val="0"/>
          <w:iCs w:val="0"/>
          <w:caps w:val="0"/>
          <w:color w:val="auto"/>
          <w:spacing w:val="0"/>
          <w:kern w:val="0"/>
          <w:sz w:val="31"/>
          <w:szCs w:val="31"/>
          <w:shd w:val="clear" w:color="auto" w:fill="FFFFFF"/>
          <w:vertAlign w:val="baseline"/>
          <w:lang w:val="en-US" w:eastAsia="zh-CN" w:bidi="ar"/>
        </w:rPr>
        <w:t>一、经济文件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（一）开标一览表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仿宋" w:eastAsia="仿宋"/>
          <w:color w:val="000000"/>
          <w:sz w:val="24"/>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（二）分项报价明细表</w:t>
      </w:r>
    </w:p>
    <w:p>
      <w:pPr>
        <w:spacing w:line="480" w:lineRule="exact"/>
        <w:ind w:firstLine="465" w:firstLineChars="150"/>
        <w:rPr>
          <w:rFonts w:hint="eastAsia" w:ascii="方正黑体_GBK" w:hAnsi="方正黑体_GBK" w:eastAsia="方正黑体_GBK" w:cs="方正黑体_GBK"/>
          <w:i w:val="0"/>
          <w:iCs w:val="0"/>
          <w:caps w:val="0"/>
          <w:color w:val="auto"/>
          <w:spacing w:val="0"/>
          <w:kern w:val="0"/>
          <w:sz w:val="31"/>
          <w:szCs w:val="31"/>
          <w:shd w:val="clear" w:color="auto" w:fill="FFFFFF"/>
          <w:vertAlign w:val="baseline"/>
          <w:lang w:val="en-US" w:eastAsia="zh-CN" w:bidi="ar"/>
        </w:rPr>
      </w:pPr>
      <w:r>
        <w:rPr>
          <w:rFonts w:hint="eastAsia" w:ascii="方正黑体_GBK" w:hAnsi="方正黑体_GBK" w:eastAsia="方正黑体_GBK" w:cs="方正黑体_GBK"/>
          <w:i w:val="0"/>
          <w:iCs w:val="0"/>
          <w:caps w:val="0"/>
          <w:color w:val="auto"/>
          <w:spacing w:val="0"/>
          <w:kern w:val="0"/>
          <w:sz w:val="31"/>
          <w:szCs w:val="31"/>
          <w:shd w:val="clear" w:color="auto" w:fill="FFFFFF"/>
          <w:vertAlign w:val="baseline"/>
          <w:lang w:val="en-US" w:eastAsia="zh-CN" w:bidi="ar"/>
        </w:rPr>
        <w:t>二、技术文件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投标人为响应招标文件要求须提供的资料（格式自定）</w:t>
      </w:r>
    </w:p>
    <w:p>
      <w:pPr>
        <w:spacing w:line="480" w:lineRule="exact"/>
        <w:ind w:firstLine="465" w:firstLineChars="150"/>
        <w:rPr>
          <w:rFonts w:hint="eastAsia" w:ascii="方正黑体_GBK" w:hAnsi="方正黑体_GBK" w:eastAsia="方正黑体_GBK" w:cs="方正黑体_GBK"/>
          <w:i w:val="0"/>
          <w:iCs w:val="0"/>
          <w:caps w:val="0"/>
          <w:color w:val="auto"/>
          <w:spacing w:val="0"/>
          <w:kern w:val="0"/>
          <w:sz w:val="31"/>
          <w:szCs w:val="31"/>
          <w:shd w:val="clear" w:color="auto" w:fill="FFFFFF"/>
          <w:vertAlign w:val="baseline"/>
          <w:lang w:val="en-US" w:eastAsia="zh-CN" w:bidi="ar"/>
        </w:rPr>
      </w:pPr>
      <w:r>
        <w:rPr>
          <w:rFonts w:hint="eastAsia" w:ascii="方正黑体_GBK" w:hAnsi="方正黑体_GBK" w:eastAsia="方正黑体_GBK" w:cs="方正黑体_GBK"/>
          <w:i w:val="0"/>
          <w:iCs w:val="0"/>
          <w:caps w:val="0"/>
          <w:color w:val="auto"/>
          <w:spacing w:val="0"/>
          <w:kern w:val="0"/>
          <w:sz w:val="31"/>
          <w:szCs w:val="31"/>
          <w:shd w:val="clear" w:color="auto" w:fill="FFFFFF"/>
          <w:vertAlign w:val="baseline"/>
          <w:lang w:val="en-US" w:eastAsia="zh-CN" w:bidi="ar"/>
        </w:rPr>
        <w:t>三、商务文件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（一）投标函（格式）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（二）商务条款差异表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（三）商务及售后服务承诺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（四）</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val="zh-CN" w:eastAsia="zh-CN"/>
        </w:rPr>
        <w:t>销售业绩（以单个销售合同为准）</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的资料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仿宋" w:eastAsia="仿宋"/>
          <w:color w:val="000000"/>
          <w:sz w:val="24"/>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（五）</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t>其他与项目有关的资料</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（自附，没有则不提供）</w:t>
      </w:r>
    </w:p>
    <w:p>
      <w:pPr>
        <w:spacing w:line="480" w:lineRule="exact"/>
        <w:ind w:firstLine="465" w:firstLineChars="150"/>
        <w:rPr>
          <w:rFonts w:hint="eastAsia" w:ascii="方正黑体_GBK" w:hAnsi="方正黑体_GBK" w:eastAsia="方正黑体_GBK" w:cs="方正黑体_GBK"/>
          <w:i w:val="0"/>
          <w:iCs w:val="0"/>
          <w:caps w:val="0"/>
          <w:color w:val="auto"/>
          <w:spacing w:val="0"/>
          <w:kern w:val="0"/>
          <w:sz w:val="31"/>
          <w:szCs w:val="31"/>
          <w:shd w:val="clear" w:color="auto" w:fill="FFFFFF"/>
          <w:vertAlign w:val="baseline"/>
          <w:lang w:val="en-US" w:eastAsia="zh-CN" w:bidi="ar"/>
        </w:rPr>
      </w:pPr>
      <w:r>
        <w:rPr>
          <w:rFonts w:hint="eastAsia" w:ascii="方正黑体_GBK" w:hAnsi="方正黑体_GBK" w:eastAsia="方正黑体_GBK" w:cs="方正黑体_GBK"/>
          <w:i w:val="0"/>
          <w:iCs w:val="0"/>
          <w:caps w:val="0"/>
          <w:color w:val="auto"/>
          <w:spacing w:val="0"/>
          <w:kern w:val="0"/>
          <w:sz w:val="31"/>
          <w:szCs w:val="31"/>
          <w:shd w:val="clear" w:color="auto" w:fill="FFFFFF"/>
          <w:vertAlign w:val="baseline"/>
          <w:lang w:val="en-US" w:eastAsia="zh-CN" w:bidi="ar"/>
        </w:rPr>
        <w:t>四、资格文件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（一）营业执照（副本）或事业单位法人证书（副本）复印件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（二）法定代表人身份证明书（格式）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（三）法定代表人授权委托书（格式）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0" w:firstLine="620" w:firstLine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（四）书面声明（格式）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0" w:firstLine="620" w:firstLine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（五）特定资格条件证书或证明文件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spacing w:line="600" w:lineRule="exact"/>
        <w:jc w:val="both"/>
        <w:outlineLvl w:val="0"/>
        <w:rPr>
          <w:rFonts w:hint="eastAsia" w:ascii="仿宋" w:eastAsia="仿宋"/>
          <w:b/>
          <w:color w:val="000000"/>
          <w:sz w:val="30"/>
          <w:szCs w:val="30"/>
        </w:rPr>
      </w:pPr>
    </w:p>
    <w:p>
      <w:pPr>
        <w:spacing w:line="600" w:lineRule="exact"/>
        <w:jc w:val="both"/>
        <w:outlineLvl w:val="0"/>
        <w:rPr>
          <w:rFonts w:hint="eastAsia" w:ascii="仿宋" w:eastAsia="仿宋"/>
          <w:b/>
          <w:color w:val="000000"/>
          <w:sz w:val="30"/>
          <w:szCs w:val="30"/>
        </w:rPr>
      </w:pPr>
    </w:p>
    <w:p>
      <w:pPr>
        <w:spacing w:line="600" w:lineRule="exact"/>
        <w:jc w:val="both"/>
        <w:outlineLvl w:val="0"/>
        <w:rPr>
          <w:rFonts w:hint="eastAsia" w:ascii="仿宋" w:hAnsi="Times New Roman" w:eastAsia="仿宋" w:cs="Times New Roman"/>
          <w:b/>
          <w:color w:val="000000"/>
          <w:sz w:val="32"/>
        </w:rPr>
      </w:pPr>
      <w:r>
        <w:rPr>
          <w:rFonts w:hint="eastAsia" w:ascii="仿宋" w:eastAsia="仿宋"/>
          <w:b/>
          <w:color w:val="000000"/>
          <w:sz w:val="30"/>
          <w:szCs w:val="30"/>
        </w:rPr>
        <w:t xml:space="preserve"> </w:t>
      </w:r>
      <w:r>
        <w:rPr>
          <w:rFonts w:hint="eastAsia" w:ascii="宋体" w:hAnsi="宋体" w:eastAsia="宋体" w:cs="宋体"/>
          <w:b w:val="0"/>
          <w:bCs/>
          <w:color w:val="000000"/>
          <w:sz w:val="32"/>
        </w:rPr>
        <w:t>项目名称：</w:t>
      </w:r>
    </w:p>
    <w:p>
      <w:pPr>
        <w:spacing w:line="1600" w:lineRule="exact"/>
        <w:jc w:val="left"/>
        <w:outlineLvl w:val="0"/>
        <w:rPr>
          <w:rFonts w:hint="eastAsia" w:ascii="仿宋" w:eastAsia="仿宋"/>
          <w:b/>
          <w:color w:val="000000"/>
          <w:sz w:val="32"/>
          <w:szCs w:val="32"/>
          <w:lang w:eastAsia="zh-CN"/>
        </w:rPr>
      </w:pPr>
    </w:p>
    <w:p>
      <w:pPr>
        <w:spacing w:line="1600" w:lineRule="exact"/>
        <w:jc w:val="center"/>
        <w:outlineLvl w:val="0"/>
        <w:rPr>
          <w:rFonts w:hint="eastAsia" w:ascii="宋体" w:hAnsi="宋体" w:eastAsia="宋体" w:cs="宋体"/>
          <w:b/>
          <w:bCs w:val="0"/>
          <w:color w:val="000000"/>
          <w:sz w:val="100"/>
        </w:rPr>
      </w:pPr>
      <w:r>
        <w:rPr>
          <w:rFonts w:hint="eastAsia" w:ascii="宋体" w:hAnsi="宋体" w:eastAsia="宋体" w:cs="宋体"/>
          <w:b/>
          <w:bCs w:val="0"/>
          <w:color w:val="000000"/>
          <w:sz w:val="100"/>
          <w:lang w:eastAsia="zh-CN"/>
        </w:rPr>
        <w:t>国有企业</w:t>
      </w:r>
      <w:r>
        <w:rPr>
          <w:rFonts w:hint="eastAsia" w:ascii="宋体" w:hAnsi="宋体" w:eastAsia="宋体" w:cs="宋体"/>
          <w:b/>
          <w:bCs w:val="0"/>
          <w:color w:val="000000"/>
          <w:sz w:val="100"/>
        </w:rPr>
        <w:t>采购</w:t>
      </w:r>
    </w:p>
    <w:p>
      <w:pPr>
        <w:spacing w:line="1600" w:lineRule="exact"/>
        <w:jc w:val="center"/>
        <w:outlineLvl w:val="0"/>
        <w:rPr>
          <w:rFonts w:hint="eastAsia" w:ascii="宋体" w:hAnsi="宋体" w:eastAsia="宋体" w:cs="宋体"/>
          <w:b/>
          <w:bCs w:val="0"/>
          <w:color w:val="000000"/>
          <w:sz w:val="130"/>
          <w:szCs w:val="130"/>
        </w:rPr>
      </w:pPr>
      <w:r>
        <w:rPr>
          <w:rFonts w:hint="eastAsia" w:ascii="宋体" w:hAnsi="宋体" w:eastAsia="宋体" w:cs="宋体"/>
          <w:b/>
          <w:bCs w:val="0"/>
          <w:color w:val="000000"/>
          <w:sz w:val="130"/>
          <w:szCs w:val="130"/>
        </w:rPr>
        <w:t>投 标 文 件</w:t>
      </w:r>
    </w:p>
    <w:p>
      <w:pPr>
        <w:pStyle w:val="4"/>
        <w:spacing w:line="500" w:lineRule="exact"/>
        <w:ind w:left="0"/>
        <w:jc w:val="center"/>
        <w:rPr>
          <w:rFonts w:hint="eastAsia" w:ascii="宋体" w:hAnsi="宋体" w:eastAsia="宋体" w:cs="宋体"/>
          <w:b/>
          <w:bCs w:val="0"/>
          <w:color w:val="000000"/>
          <w:sz w:val="32"/>
        </w:rPr>
      </w:pPr>
    </w:p>
    <w:p>
      <w:pPr>
        <w:pStyle w:val="4"/>
        <w:spacing w:line="500" w:lineRule="exact"/>
        <w:ind w:left="0"/>
        <w:jc w:val="center"/>
        <w:rPr>
          <w:rFonts w:hint="eastAsia" w:ascii="宋体" w:hAnsi="宋体" w:eastAsia="宋体" w:cs="宋体"/>
          <w:b/>
          <w:bCs w:val="0"/>
          <w:color w:val="000000"/>
          <w:sz w:val="32"/>
        </w:rPr>
      </w:pPr>
    </w:p>
    <w:p>
      <w:pPr>
        <w:pStyle w:val="4"/>
        <w:spacing w:line="600" w:lineRule="exact"/>
        <w:ind w:left="0"/>
        <w:jc w:val="center"/>
        <w:rPr>
          <w:rFonts w:hint="eastAsia" w:ascii="宋体" w:hAnsi="宋体" w:eastAsia="宋体" w:cs="宋体"/>
          <w:b/>
          <w:bCs w:val="0"/>
          <w:color w:val="000000"/>
          <w:sz w:val="52"/>
          <w:szCs w:val="52"/>
        </w:rPr>
      </w:pPr>
      <w:r>
        <w:rPr>
          <w:rFonts w:hint="eastAsia" w:ascii="宋体" w:hAnsi="宋体" w:eastAsia="宋体" w:cs="宋体"/>
          <w:b/>
          <w:bCs w:val="0"/>
          <w:color w:val="000000"/>
          <w:sz w:val="52"/>
          <w:szCs w:val="52"/>
        </w:rPr>
        <w:t>经济部分</w:t>
      </w:r>
    </w:p>
    <w:p>
      <w:pPr>
        <w:pStyle w:val="4"/>
        <w:spacing w:line="500" w:lineRule="exact"/>
        <w:ind w:left="0"/>
        <w:jc w:val="center"/>
        <w:rPr>
          <w:rFonts w:hint="eastAsia" w:ascii="仿宋" w:eastAsia="仿宋"/>
          <w:b/>
          <w:color w:val="000000"/>
          <w:sz w:val="32"/>
        </w:rPr>
      </w:pPr>
    </w:p>
    <w:p>
      <w:pPr>
        <w:pStyle w:val="4"/>
        <w:spacing w:line="500" w:lineRule="exact"/>
        <w:ind w:left="0"/>
        <w:jc w:val="center"/>
        <w:rPr>
          <w:rFonts w:hint="eastAsia" w:ascii="仿宋" w:eastAsia="仿宋"/>
          <w:b/>
          <w:color w:val="000000"/>
          <w:sz w:val="32"/>
        </w:rPr>
      </w:pPr>
    </w:p>
    <w:p>
      <w:pPr>
        <w:pStyle w:val="4"/>
        <w:spacing w:line="500" w:lineRule="exact"/>
        <w:ind w:left="0"/>
        <w:jc w:val="center"/>
        <w:rPr>
          <w:rFonts w:hint="eastAsia" w:ascii="仿宋" w:eastAsia="仿宋"/>
          <w:b/>
          <w:color w:val="000000"/>
          <w:sz w:val="32"/>
        </w:rPr>
      </w:pPr>
    </w:p>
    <w:p>
      <w:pPr>
        <w:pStyle w:val="4"/>
        <w:spacing w:line="500" w:lineRule="exact"/>
        <w:ind w:left="0"/>
        <w:jc w:val="center"/>
        <w:outlineLvl w:val="0"/>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ind w:firstLine="1620" w:firstLineChars="450"/>
        <w:outlineLvl w:val="0"/>
        <w:rPr>
          <w:rFonts w:hint="eastAsia" w:ascii="宋体" w:hAnsi="宋体" w:eastAsia="宋体" w:cs="宋体"/>
          <w:b w:val="0"/>
          <w:bCs/>
          <w:color w:val="000000"/>
          <w:sz w:val="36"/>
          <w:u w:val="single"/>
        </w:rPr>
      </w:pPr>
      <w:r>
        <w:rPr>
          <w:rFonts w:hint="eastAsia" w:ascii="宋体" w:hAnsi="宋体" w:eastAsia="宋体" w:cs="宋体"/>
          <w:b w:val="0"/>
          <w:bCs/>
          <w:color w:val="000000"/>
          <w:sz w:val="36"/>
        </w:rPr>
        <w:t>投标人名称：</w:t>
      </w:r>
      <w:r>
        <w:rPr>
          <w:rFonts w:hint="eastAsia" w:ascii="宋体" w:hAnsi="宋体" w:eastAsia="宋体" w:cs="宋体"/>
          <w:b w:val="0"/>
          <w:bCs/>
          <w:color w:val="000000"/>
          <w:sz w:val="36"/>
          <w:u w:val="single"/>
        </w:rPr>
        <w:t xml:space="preserve">           （盖章）</w:t>
      </w:r>
    </w:p>
    <w:p>
      <w:pPr>
        <w:spacing w:line="500" w:lineRule="exact"/>
        <w:ind w:firstLine="1620" w:firstLineChars="450"/>
        <w:outlineLvl w:val="0"/>
        <w:rPr>
          <w:rFonts w:hint="eastAsia" w:ascii="宋体" w:hAnsi="宋体" w:eastAsia="宋体" w:cs="宋体"/>
          <w:b w:val="0"/>
          <w:bCs/>
          <w:color w:val="000000"/>
          <w:sz w:val="36"/>
          <w:u w:val="single"/>
        </w:rPr>
      </w:pPr>
      <w:r>
        <w:rPr>
          <w:rFonts w:hint="eastAsia" w:ascii="宋体" w:hAnsi="宋体" w:eastAsia="宋体" w:cs="宋体"/>
          <w:b w:val="0"/>
          <w:bCs/>
          <w:color w:val="000000"/>
          <w:sz w:val="36"/>
        </w:rPr>
        <w:t>法定代表人或被授权人：</w:t>
      </w:r>
      <w:r>
        <w:rPr>
          <w:rFonts w:hint="eastAsia" w:ascii="宋体" w:hAnsi="宋体" w:eastAsia="宋体" w:cs="宋体"/>
          <w:b w:val="0"/>
          <w:bCs/>
          <w:color w:val="000000"/>
          <w:sz w:val="36"/>
          <w:u w:val="single"/>
        </w:rPr>
        <w:t xml:space="preserve">           （签字）</w:t>
      </w:r>
    </w:p>
    <w:p>
      <w:pPr>
        <w:spacing w:line="500" w:lineRule="exact"/>
        <w:ind w:firstLine="2340" w:firstLineChars="650"/>
        <w:outlineLvl w:val="0"/>
        <w:rPr>
          <w:rFonts w:hint="eastAsia" w:ascii="宋体" w:hAnsi="宋体" w:eastAsia="宋体" w:cs="宋体"/>
          <w:b w:val="0"/>
          <w:bCs/>
          <w:color w:val="000000"/>
          <w:sz w:val="36"/>
        </w:rPr>
      </w:pPr>
    </w:p>
    <w:p>
      <w:pPr>
        <w:spacing w:line="500" w:lineRule="exact"/>
        <w:ind w:firstLine="4180" w:firstLineChars="950"/>
        <w:outlineLvl w:val="0"/>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 xml:space="preserve">年 </w:t>
      </w:r>
      <w:r>
        <w:rPr>
          <w:rFonts w:hint="eastAsia" w:ascii="宋体" w:hAnsi="宋体" w:eastAsia="宋体" w:cs="宋体"/>
          <w:b w:val="0"/>
          <w:bCs/>
          <w:color w:val="000000"/>
          <w:sz w:val="44"/>
          <w:szCs w:val="44"/>
          <w:lang w:val="en-US" w:eastAsia="zh-CN"/>
        </w:rPr>
        <w:t xml:space="preserve">  </w:t>
      </w:r>
      <w:r>
        <w:rPr>
          <w:rFonts w:hint="eastAsia" w:ascii="宋体" w:hAnsi="宋体" w:eastAsia="宋体" w:cs="宋体"/>
          <w:b w:val="0"/>
          <w:bCs/>
          <w:color w:val="000000"/>
          <w:sz w:val="44"/>
          <w:szCs w:val="44"/>
        </w:rPr>
        <w:t xml:space="preserve"> 月</w:t>
      </w:r>
    </w:p>
    <w:p>
      <w:pPr>
        <w:pStyle w:val="8"/>
        <w:rPr>
          <w:rFonts w:hint="eastAsia" w:ascii="方正仿宋_GBK" w:hAnsi="方正仿宋_GBK" w:eastAsia="方正仿宋_GBK" w:cs="方正仿宋_GBK"/>
          <w:b/>
          <w:bCs/>
          <w:kern w:val="0"/>
          <w:sz w:val="32"/>
          <w:szCs w:val="32"/>
          <w:highlight w:val="none"/>
        </w:rPr>
      </w:pPr>
    </w:p>
    <w:p>
      <w:pPr>
        <w:pageBreakBefore w:val="0"/>
        <w:widowControl w:val="0"/>
        <w:kinsoku/>
        <w:wordWrap/>
        <w:overflowPunct/>
        <w:topLinePunct w:val="0"/>
        <w:autoSpaceDE/>
        <w:autoSpaceDN/>
        <w:bidi w:val="0"/>
        <w:adjustRightInd/>
        <w:snapToGrid w:val="0"/>
        <w:spacing w:line="579" w:lineRule="exact"/>
        <w:jc w:val="left"/>
        <w:textAlignment w:val="auto"/>
        <w:rPr>
          <w:rFonts w:hint="eastAsia" w:ascii="方正仿宋_GBK" w:hAnsi="方正仿宋_GBK" w:eastAsia="方正仿宋_GBK" w:cs="方正仿宋_GBK"/>
          <w:b/>
          <w:bCs/>
          <w:kern w:val="0"/>
          <w:sz w:val="32"/>
          <w:szCs w:val="32"/>
          <w:highlight w:val="none"/>
          <w:lang w:eastAsia="zh-CN"/>
        </w:rPr>
      </w:pPr>
      <w:r>
        <w:rPr>
          <w:rFonts w:hint="eastAsia" w:ascii="方正仿宋_GBK" w:hAnsi="方正仿宋_GBK" w:eastAsia="方正仿宋_GBK" w:cs="方正仿宋_GBK"/>
          <w:b/>
          <w:bCs/>
          <w:kern w:val="0"/>
          <w:sz w:val="32"/>
          <w:szCs w:val="32"/>
          <w:highlight w:val="none"/>
          <w:lang w:eastAsia="zh-CN"/>
        </w:rPr>
        <w:t>经济文件</w:t>
      </w:r>
    </w:p>
    <w:p>
      <w:pPr>
        <w:pageBreakBefore w:val="0"/>
        <w:widowControl w:val="0"/>
        <w:kinsoku/>
        <w:wordWrap/>
        <w:overflowPunct/>
        <w:topLinePunct w:val="0"/>
        <w:autoSpaceDE/>
        <w:autoSpaceDN/>
        <w:bidi w:val="0"/>
        <w:adjustRightInd/>
        <w:snapToGrid w:val="0"/>
        <w:spacing w:line="579" w:lineRule="exact"/>
        <w:jc w:val="center"/>
        <w:textAlignment w:val="auto"/>
        <w:rPr>
          <w:rFonts w:hint="eastAsia" w:ascii="方正仿宋_GBK" w:hAnsi="方正仿宋_GBK" w:eastAsia="方正仿宋_GBK" w:cs="方正仿宋_GBK"/>
          <w:b/>
          <w:bCs/>
          <w:kern w:val="0"/>
          <w:sz w:val="32"/>
          <w:szCs w:val="32"/>
          <w:highlight w:val="none"/>
        </w:rPr>
      </w:pPr>
      <w:r>
        <w:rPr>
          <w:rFonts w:hint="eastAsia" w:ascii="方正仿宋_GBK" w:hAnsi="方正仿宋_GBK" w:eastAsia="方正仿宋_GBK" w:cs="方正仿宋_GBK"/>
          <w:b/>
          <w:bCs/>
          <w:kern w:val="0"/>
          <w:sz w:val="32"/>
          <w:szCs w:val="32"/>
          <w:highlight w:val="none"/>
        </w:rPr>
        <w:t>开标一览表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849"/>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pPr>
              <w:pageBreakBefore w:val="0"/>
              <w:widowControl w:val="0"/>
              <w:kinsoku/>
              <w:wordWrap/>
              <w:overflowPunct/>
              <w:topLinePunct w:val="0"/>
              <w:autoSpaceDE/>
              <w:autoSpaceDN/>
              <w:bidi w:val="0"/>
              <w:adjustRightInd/>
              <w:snapToGrid w:val="0"/>
              <w:spacing w:line="579" w:lineRule="exact"/>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投标人名称</w:t>
            </w:r>
          </w:p>
        </w:tc>
        <w:tc>
          <w:tcPr>
            <w:tcW w:w="7840" w:type="dxa"/>
            <w:gridSpan w:val="2"/>
            <w:noWrap w:val="0"/>
            <w:vAlign w:val="center"/>
          </w:tcPr>
          <w:p>
            <w:pPr>
              <w:tabs>
                <w:tab w:val="left" w:pos="6300"/>
              </w:tabs>
              <w:snapToGrid w:val="0"/>
              <w:spacing w:line="480" w:lineRule="exact"/>
              <w:ind w:firstLine="600" w:firstLineChars="200"/>
              <w:rPr>
                <w:rFonts w:hint="eastAsia" w:ascii="方正仿宋_GBK" w:hAnsi="方正仿宋_GBK" w:eastAsia="方正仿宋_GBK" w:cs="方正仿宋_GBK"/>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88" w:type="dxa"/>
            <w:noWrap w:val="0"/>
            <w:vAlign w:val="center"/>
          </w:tcPr>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分包号</w:t>
            </w:r>
          </w:p>
        </w:tc>
        <w:tc>
          <w:tcPr>
            <w:tcW w:w="3849" w:type="dxa"/>
            <w:noWrap w:val="0"/>
            <w:vAlign w:val="center"/>
          </w:tcPr>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项目名称</w:t>
            </w:r>
          </w:p>
        </w:tc>
        <w:tc>
          <w:tcPr>
            <w:tcW w:w="3991" w:type="dxa"/>
            <w:noWrap w:val="0"/>
            <w:vAlign w:val="center"/>
          </w:tcPr>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noWrap w:val="0"/>
            <w:vAlign w:val="center"/>
          </w:tcPr>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无</w:t>
            </w:r>
          </w:p>
        </w:tc>
        <w:tc>
          <w:tcPr>
            <w:tcW w:w="3849" w:type="dxa"/>
            <w:tcBorders>
              <w:bottom w:val="single" w:color="auto" w:sz="4" w:space="0"/>
            </w:tcBorders>
            <w:noWrap w:val="0"/>
            <w:vAlign w:val="top"/>
          </w:tcPr>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p>
        </w:tc>
        <w:tc>
          <w:tcPr>
            <w:tcW w:w="3991" w:type="dxa"/>
            <w:tcBorders>
              <w:bottom w:val="single" w:color="auto" w:sz="4" w:space="0"/>
            </w:tcBorders>
            <w:noWrap w:val="0"/>
            <w:vAlign w:val="top"/>
          </w:tcPr>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3"/>
            <w:tcBorders>
              <w:bottom w:val="single" w:color="auto" w:sz="4" w:space="0"/>
            </w:tcBorders>
            <w:noWrap w:val="0"/>
            <w:vAlign w:val="center"/>
          </w:tcPr>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3"/>
            <w:noWrap w:val="0"/>
            <w:vAlign w:val="center"/>
          </w:tcPr>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 xml:space="preserve">备注： </w:t>
            </w:r>
          </w:p>
        </w:tc>
      </w:tr>
    </w:tbl>
    <w:p>
      <w:pPr>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0"/>
          <w:sz w:val="32"/>
          <w:szCs w:val="32"/>
          <w:highlight w:val="none"/>
        </w:rPr>
      </w:pPr>
    </w:p>
    <w:p>
      <w:pPr>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0"/>
          <w:sz w:val="32"/>
          <w:szCs w:val="32"/>
          <w:highlight w:val="none"/>
        </w:rPr>
      </w:pPr>
    </w:p>
    <w:p>
      <w:pPr>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0"/>
          <w:sz w:val="32"/>
          <w:szCs w:val="32"/>
          <w:highlight w:val="none"/>
        </w:rPr>
      </w:pPr>
    </w:p>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投标人                               法定代表人或法定代表人授权代表：</w:t>
      </w:r>
    </w:p>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 xml:space="preserve">  （投标人公章）                               （签字或盖章）</w:t>
      </w:r>
    </w:p>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p>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 xml:space="preserve">                               年     月     日</w:t>
      </w:r>
    </w:p>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说明：</w:t>
      </w:r>
    </w:p>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1.开标一览表按格式填列；</w:t>
      </w:r>
    </w:p>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2.开标一览表在开标大会上当众宣读，务必填写清楚，准确无误；</w:t>
      </w:r>
    </w:p>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3.若以联合体参与投标的，应在“投标人名称”处注明所有联合体名称。“投标人”处至少应加盖联合体主办方（主体）公章。</w:t>
      </w:r>
    </w:p>
    <w:p>
      <w:pPr>
        <w:snapToGrid w:val="0"/>
        <w:spacing w:line="500" w:lineRule="exact"/>
        <w:ind w:firstLine="420" w:firstLineChars="200"/>
        <w:rPr>
          <w:rFonts w:hint="eastAsia" w:ascii="方正仿宋_GBK"/>
          <w:szCs w:val="36"/>
          <w:highlight w:val="none"/>
        </w:rPr>
      </w:pPr>
    </w:p>
    <w:p>
      <w:pPr>
        <w:pageBreakBefore w:val="0"/>
        <w:widowControl w:val="0"/>
        <w:kinsoku/>
        <w:wordWrap/>
        <w:overflowPunct/>
        <w:topLinePunct w:val="0"/>
        <w:autoSpaceDE/>
        <w:autoSpaceDN/>
        <w:bidi w:val="0"/>
        <w:adjustRightInd/>
        <w:snapToGrid w:val="0"/>
        <w:spacing w:line="579" w:lineRule="exact"/>
        <w:textAlignment w:val="auto"/>
        <w:rPr>
          <w:rFonts w:hint="eastAsia" w:ascii="方正仿宋_GBK" w:hAnsi="方正仿宋_GBK" w:eastAsia="方正仿宋_GBK" w:cs="方正仿宋_GBK"/>
          <w:kern w:val="0"/>
          <w:sz w:val="30"/>
          <w:szCs w:val="30"/>
          <w:highlight w:val="none"/>
        </w:rPr>
      </w:pPr>
    </w:p>
    <w:p>
      <w:pPr>
        <w:pStyle w:val="3"/>
        <w:rPr>
          <w:rFonts w:hint="eastAsia" w:ascii="方正仿宋_GBK" w:hAnsi="方正仿宋_GBK" w:eastAsia="方正仿宋_GBK" w:cs="方正仿宋_GBK"/>
          <w:kern w:val="0"/>
          <w:sz w:val="30"/>
          <w:szCs w:val="30"/>
          <w:highlight w:val="none"/>
        </w:rPr>
      </w:pPr>
    </w:p>
    <w:p>
      <w:pPr>
        <w:pageBreakBefore w:val="0"/>
        <w:widowControl w:val="0"/>
        <w:kinsoku/>
        <w:wordWrap/>
        <w:overflowPunct/>
        <w:topLinePunct w:val="0"/>
        <w:autoSpaceDE/>
        <w:autoSpaceDN/>
        <w:bidi w:val="0"/>
        <w:adjustRightInd/>
        <w:snapToGrid w:val="0"/>
        <w:spacing w:line="579" w:lineRule="exact"/>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（二）分项报价明细表</w:t>
      </w:r>
    </w:p>
    <w:p>
      <w:pPr>
        <w:pageBreakBefore w:val="0"/>
        <w:widowControl w:val="0"/>
        <w:kinsoku/>
        <w:wordWrap/>
        <w:overflowPunct/>
        <w:topLinePunct w:val="0"/>
        <w:autoSpaceDE/>
        <w:autoSpaceDN/>
        <w:bidi w:val="0"/>
        <w:adjustRightInd/>
        <w:snapToGrid w:val="0"/>
        <w:spacing w:line="579" w:lineRule="exact"/>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招标项目名称：</w:t>
      </w:r>
    </w:p>
    <w:p>
      <w:pPr>
        <w:spacing w:line="500" w:lineRule="exact"/>
        <w:rPr>
          <w:rFonts w:hint="eastAsia" w:ascii="方正仿宋_GBK" w:hAnsi="方正仿宋_GBK" w:eastAsia="方正仿宋_GBK" w:cs="方正仿宋_GBK"/>
          <w:kern w:val="0"/>
          <w:sz w:val="30"/>
          <w:szCs w:val="30"/>
          <w:highlight w:val="none"/>
        </w:rPr>
      </w:pPr>
      <w:r>
        <w:rPr>
          <w:rFonts w:hint="eastAsia" w:ascii="方正仿宋_GBK"/>
          <w:szCs w:val="28"/>
          <w:highlight w:val="none"/>
        </w:rPr>
        <w:t xml:space="preserve">                                                       </w:t>
      </w:r>
      <w:r>
        <w:rPr>
          <w:rFonts w:hint="eastAsia" w:ascii="方正仿宋_GBK" w:hAnsi="方正仿宋_GBK" w:eastAsia="方正仿宋_GBK" w:cs="方正仿宋_GBK"/>
          <w:kern w:val="0"/>
          <w:sz w:val="30"/>
          <w:szCs w:val="30"/>
          <w:highlight w:val="none"/>
        </w:rPr>
        <w:t xml:space="preserve">  单位：元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noWrap w:val="0"/>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序号</w:t>
            </w:r>
          </w:p>
        </w:tc>
        <w:tc>
          <w:tcPr>
            <w:tcW w:w="934" w:type="dxa"/>
            <w:noWrap w:val="0"/>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名称</w:t>
            </w:r>
          </w:p>
        </w:tc>
        <w:tc>
          <w:tcPr>
            <w:tcW w:w="2474" w:type="dxa"/>
            <w:noWrap w:val="0"/>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品牌、规格型号</w:t>
            </w:r>
          </w:p>
        </w:tc>
        <w:tc>
          <w:tcPr>
            <w:tcW w:w="1242" w:type="dxa"/>
            <w:noWrap w:val="0"/>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制造商</w:t>
            </w:r>
          </w:p>
        </w:tc>
        <w:tc>
          <w:tcPr>
            <w:tcW w:w="1242" w:type="dxa"/>
            <w:noWrap w:val="0"/>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原产地</w:t>
            </w:r>
          </w:p>
        </w:tc>
        <w:tc>
          <w:tcPr>
            <w:tcW w:w="934" w:type="dxa"/>
            <w:noWrap w:val="0"/>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数量</w:t>
            </w:r>
          </w:p>
        </w:tc>
        <w:tc>
          <w:tcPr>
            <w:tcW w:w="934" w:type="dxa"/>
            <w:noWrap w:val="0"/>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单价</w:t>
            </w:r>
          </w:p>
        </w:tc>
        <w:tc>
          <w:tcPr>
            <w:tcW w:w="934" w:type="dxa"/>
            <w:noWrap w:val="0"/>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1</w:t>
            </w: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2</w:t>
            </w: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3</w:t>
            </w: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4</w:t>
            </w: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5</w:t>
            </w: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6</w:t>
            </w: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7</w:t>
            </w: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8</w:t>
            </w: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w:t>
            </w: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9</w:t>
            </w: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w:t>
            </w: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10</w:t>
            </w: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w:t>
            </w: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11</w:t>
            </w: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w:t>
            </w:r>
          </w:p>
        </w:tc>
        <w:tc>
          <w:tcPr>
            <w:tcW w:w="247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w:t>
            </w: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12</w:t>
            </w: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总计</w:t>
            </w:r>
          </w:p>
        </w:tc>
        <w:tc>
          <w:tcPr>
            <w:tcW w:w="7760" w:type="dxa"/>
            <w:gridSpan w:val="6"/>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bl>
    <w:p>
      <w:pPr>
        <w:spacing w:line="500" w:lineRule="exact"/>
        <w:ind w:firstLine="420" w:firstLineChars="200"/>
        <w:rPr>
          <w:rFonts w:hint="eastAsia" w:ascii="方正仿宋_GBK"/>
          <w:szCs w:val="28"/>
          <w:highlight w:val="none"/>
        </w:rPr>
      </w:pPr>
    </w:p>
    <w:p>
      <w:pPr>
        <w:spacing w:line="500" w:lineRule="exact"/>
        <w:ind w:firstLine="720" w:firstLineChars="300"/>
        <w:rPr>
          <w:rFonts w:hint="eastAsia" w:ascii="方正仿宋_GBK" w:hAnsi="Times New Roman" w:eastAsia="方正仿宋_GBK" w:cs="Times New Roman"/>
          <w:sz w:val="24"/>
          <w:szCs w:val="28"/>
          <w:highlight w:val="none"/>
          <w:lang w:eastAsia="zh-CN"/>
        </w:rPr>
      </w:pPr>
      <w:r>
        <w:rPr>
          <w:rFonts w:hint="eastAsia" w:ascii="方正仿宋_GBK" w:hAnsi="Times New Roman" w:eastAsia="方正仿宋_GBK" w:cs="Times New Roman"/>
          <w:sz w:val="24"/>
          <w:szCs w:val="28"/>
          <w:highlight w:val="none"/>
        </w:rPr>
        <w:t>投标人</w:t>
      </w:r>
      <w:r>
        <w:rPr>
          <w:rFonts w:hint="eastAsia" w:ascii="方正仿宋_GBK" w:hAnsi="Times New Roman" w:eastAsia="方正仿宋_GBK" w:cs="Times New Roman"/>
          <w:sz w:val="24"/>
          <w:szCs w:val="28"/>
          <w:highlight w:val="none"/>
          <w:lang w:val="en-US" w:eastAsia="zh-CN"/>
        </w:rPr>
        <w:t>:</w:t>
      </w:r>
      <w:r>
        <w:rPr>
          <w:rFonts w:hint="eastAsia" w:ascii="方正仿宋_GBK" w:hAnsi="Times New Roman" w:eastAsia="方正仿宋_GBK" w:cs="Times New Roman"/>
          <w:sz w:val="24"/>
          <w:szCs w:val="28"/>
          <w:highlight w:val="none"/>
        </w:rPr>
        <w:t xml:space="preserve">                         法定代表人或授权代表</w:t>
      </w:r>
      <w:r>
        <w:rPr>
          <w:rFonts w:hint="eastAsia" w:ascii="方正仿宋_GBK" w:hAnsi="Times New Roman" w:eastAsia="方正仿宋_GBK" w:cs="Times New Roman"/>
          <w:sz w:val="24"/>
          <w:szCs w:val="28"/>
          <w:highlight w:val="none"/>
          <w:lang w:val="en-US" w:eastAsia="zh-CN"/>
        </w:rPr>
        <w:t>:</w:t>
      </w:r>
    </w:p>
    <w:p>
      <w:pPr>
        <w:spacing w:line="500" w:lineRule="exact"/>
        <w:rPr>
          <w:rFonts w:hint="eastAsia" w:ascii="方正仿宋_GBK"/>
          <w:szCs w:val="28"/>
          <w:highlight w:val="none"/>
        </w:rPr>
      </w:pPr>
      <w:r>
        <w:rPr>
          <w:rFonts w:hint="eastAsia" w:ascii="方正仿宋_GBK" w:hAnsi="Times New Roman" w:eastAsia="方正仿宋_GBK" w:cs="Times New Roman"/>
          <w:sz w:val="24"/>
          <w:szCs w:val="28"/>
          <w:highlight w:val="none"/>
        </w:rPr>
        <w:t xml:space="preserve">  （投标人公章）                               （签字或盖章）</w:t>
      </w:r>
    </w:p>
    <w:p>
      <w:pPr>
        <w:spacing w:line="500" w:lineRule="exact"/>
        <w:rPr>
          <w:rFonts w:hint="eastAsia" w:ascii="方正仿宋_GBK"/>
          <w:szCs w:val="28"/>
          <w:highlight w:val="none"/>
        </w:rPr>
      </w:pPr>
    </w:p>
    <w:p>
      <w:pPr>
        <w:spacing w:line="500" w:lineRule="exact"/>
        <w:rPr>
          <w:rFonts w:hint="eastAsia" w:ascii="方正仿宋_GBK" w:hAnsi="Times New Roman" w:eastAsia="方正仿宋_GBK" w:cs="Times New Roman"/>
          <w:sz w:val="24"/>
          <w:szCs w:val="28"/>
          <w:highlight w:val="none"/>
        </w:rPr>
      </w:pPr>
    </w:p>
    <w:p>
      <w:pPr>
        <w:spacing w:line="500" w:lineRule="exact"/>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 xml:space="preserve">                                            年     月     日</w:t>
      </w:r>
    </w:p>
    <w:p>
      <w:pPr>
        <w:spacing w:line="500" w:lineRule="exact"/>
        <w:rPr>
          <w:rFonts w:hint="eastAsia" w:ascii="方正仿宋_GBK" w:hAnsi="Times New Roman" w:eastAsia="方正仿宋_GBK" w:cs="Times New Roman"/>
          <w:sz w:val="24"/>
          <w:szCs w:val="28"/>
          <w:highlight w:val="none"/>
        </w:rPr>
      </w:pPr>
    </w:p>
    <w:p>
      <w:pPr>
        <w:spacing w:line="500" w:lineRule="exact"/>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注：</w:t>
      </w:r>
    </w:p>
    <w:p>
      <w:pPr>
        <w:spacing w:line="500" w:lineRule="exact"/>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1.请投标人完整填写本表；</w:t>
      </w:r>
    </w:p>
    <w:p>
      <w:pPr>
        <w:spacing w:line="500" w:lineRule="exact"/>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2.该表可扩展。</w:t>
      </w:r>
    </w:p>
    <w:p>
      <w:pPr>
        <w:pStyle w:val="8"/>
        <w:rPr>
          <w:rFonts w:hint="eastAsia" w:ascii="方正仿宋_GBK" w:hAnsi="Times New Roman" w:eastAsia="方正仿宋_GBK" w:cs="Times New Roman"/>
          <w:sz w:val="24"/>
          <w:szCs w:val="28"/>
          <w:highlight w:val="none"/>
        </w:rPr>
      </w:pPr>
    </w:p>
    <w:p>
      <w:pPr>
        <w:spacing w:line="600" w:lineRule="exact"/>
        <w:jc w:val="right"/>
        <w:outlineLvl w:val="0"/>
        <w:rPr>
          <w:rFonts w:hint="eastAsia" w:ascii="仿宋" w:eastAsia="仿宋"/>
          <w:b/>
          <w:color w:val="000000"/>
          <w:sz w:val="30"/>
          <w:szCs w:val="30"/>
        </w:rPr>
      </w:pPr>
      <w:r>
        <w:rPr>
          <w:rFonts w:hint="eastAsia" w:ascii="仿宋" w:eastAsia="仿宋"/>
          <w:b/>
          <w:color w:val="000000"/>
          <w:sz w:val="30"/>
          <w:szCs w:val="30"/>
        </w:rPr>
        <w:t xml:space="preserve">  </w:t>
      </w:r>
    </w:p>
    <w:p>
      <w:pPr>
        <w:spacing w:line="600" w:lineRule="exact"/>
        <w:jc w:val="right"/>
        <w:outlineLvl w:val="0"/>
        <w:rPr>
          <w:rFonts w:hint="eastAsia" w:ascii="仿宋" w:eastAsia="仿宋"/>
          <w:b/>
          <w:color w:val="000000"/>
          <w:sz w:val="30"/>
          <w:szCs w:val="30"/>
        </w:rPr>
      </w:pPr>
    </w:p>
    <w:p>
      <w:pPr>
        <w:spacing w:line="600" w:lineRule="exact"/>
        <w:jc w:val="right"/>
        <w:outlineLvl w:val="0"/>
        <w:rPr>
          <w:rFonts w:hint="eastAsia" w:ascii="仿宋" w:eastAsia="仿宋"/>
          <w:b/>
          <w:color w:val="000000"/>
          <w:sz w:val="30"/>
          <w:szCs w:val="30"/>
        </w:rPr>
      </w:pPr>
    </w:p>
    <w:p>
      <w:pPr>
        <w:pStyle w:val="4"/>
        <w:spacing w:line="500" w:lineRule="exact"/>
        <w:ind w:left="0" w:leftChars="0" w:firstLine="0" w:firstLineChars="0"/>
        <w:outlineLvl w:val="0"/>
        <w:rPr>
          <w:rFonts w:hint="eastAsia" w:ascii="仿宋" w:hAnsi="Times New Roman" w:eastAsia="仿宋" w:cs="Times New Roman"/>
          <w:b/>
          <w:color w:val="000000"/>
          <w:sz w:val="32"/>
        </w:rPr>
      </w:pPr>
      <w:r>
        <w:rPr>
          <w:rFonts w:hint="eastAsia" w:ascii="宋体" w:hAnsi="宋体" w:eastAsia="宋体" w:cs="宋体"/>
          <w:b w:val="0"/>
          <w:bCs/>
          <w:color w:val="000000"/>
          <w:sz w:val="32"/>
        </w:rPr>
        <w:t>项目名称：</w:t>
      </w:r>
    </w:p>
    <w:p>
      <w:pPr>
        <w:spacing w:line="1600" w:lineRule="exact"/>
        <w:jc w:val="left"/>
        <w:outlineLvl w:val="0"/>
        <w:rPr>
          <w:rFonts w:hint="eastAsia" w:ascii="仿宋" w:eastAsia="仿宋"/>
          <w:b/>
          <w:color w:val="000000"/>
          <w:sz w:val="32"/>
          <w:szCs w:val="32"/>
          <w:lang w:eastAsia="zh-CN"/>
        </w:rPr>
      </w:pPr>
    </w:p>
    <w:p>
      <w:pPr>
        <w:spacing w:line="1600" w:lineRule="exact"/>
        <w:jc w:val="center"/>
        <w:outlineLvl w:val="0"/>
        <w:rPr>
          <w:rFonts w:hint="eastAsia" w:ascii="宋体" w:hAnsi="宋体" w:eastAsia="宋体" w:cs="宋体"/>
          <w:b/>
          <w:bCs w:val="0"/>
          <w:color w:val="000000"/>
          <w:sz w:val="100"/>
        </w:rPr>
      </w:pPr>
      <w:r>
        <w:rPr>
          <w:rFonts w:hint="eastAsia" w:ascii="宋体" w:hAnsi="宋体" w:eastAsia="宋体" w:cs="宋体"/>
          <w:b/>
          <w:bCs w:val="0"/>
          <w:color w:val="000000"/>
          <w:sz w:val="100"/>
          <w:lang w:eastAsia="zh-CN"/>
        </w:rPr>
        <w:t>国有企业</w:t>
      </w:r>
      <w:r>
        <w:rPr>
          <w:rFonts w:hint="eastAsia" w:ascii="宋体" w:hAnsi="宋体" w:eastAsia="宋体" w:cs="宋体"/>
          <w:b/>
          <w:bCs w:val="0"/>
          <w:color w:val="000000"/>
          <w:sz w:val="100"/>
        </w:rPr>
        <w:t>采购</w:t>
      </w:r>
    </w:p>
    <w:p>
      <w:pPr>
        <w:spacing w:line="1600" w:lineRule="exact"/>
        <w:jc w:val="center"/>
        <w:outlineLvl w:val="0"/>
        <w:rPr>
          <w:rFonts w:hint="eastAsia" w:ascii="宋体" w:hAnsi="宋体" w:eastAsia="宋体" w:cs="宋体"/>
          <w:b/>
          <w:bCs w:val="0"/>
          <w:color w:val="000000"/>
          <w:sz w:val="130"/>
          <w:szCs w:val="130"/>
        </w:rPr>
      </w:pPr>
      <w:r>
        <w:rPr>
          <w:rFonts w:hint="eastAsia" w:ascii="宋体" w:hAnsi="宋体" w:eastAsia="宋体" w:cs="宋体"/>
          <w:b/>
          <w:bCs w:val="0"/>
          <w:color w:val="000000"/>
          <w:sz w:val="130"/>
          <w:szCs w:val="130"/>
        </w:rPr>
        <w:t>投 标 文 件</w:t>
      </w:r>
    </w:p>
    <w:p>
      <w:pPr>
        <w:pStyle w:val="4"/>
        <w:spacing w:line="600" w:lineRule="exact"/>
        <w:ind w:left="0"/>
        <w:jc w:val="center"/>
        <w:rPr>
          <w:rFonts w:hint="eastAsia" w:ascii="仿宋" w:eastAsia="仿宋"/>
          <w:b/>
          <w:color w:val="000000"/>
          <w:sz w:val="52"/>
          <w:szCs w:val="52"/>
          <w:lang w:eastAsia="zh-CN"/>
        </w:rPr>
      </w:pPr>
    </w:p>
    <w:p>
      <w:pPr>
        <w:pStyle w:val="5"/>
        <w:rPr>
          <w:rFonts w:hint="eastAsia"/>
          <w:lang w:eastAsia="zh-CN"/>
        </w:rPr>
      </w:pPr>
    </w:p>
    <w:p>
      <w:pPr>
        <w:pStyle w:val="4"/>
        <w:spacing w:line="600" w:lineRule="exact"/>
        <w:ind w:left="0"/>
        <w:jc w:val="center"/>
        <w:rPr>
          <w:rFonts w:hint="eastAsia" w:ascii="仿宋" w:eastAsia="仿宋"/>
          <w:b/>
          <w:color w:val="000000"/>
          <w:sz w:val="52"/>
          <w:szCs w:val="52"/>
        </w:rPr>
      </w:pPr>
      <w:r>
        <w:rPr>
          <w:rFonts w:hint="eastAsia" w:ascii="宋体" w:hAnsi="宋体" w:eastAsia="宋体" w:cs="宋体"/>
          <w:b/>
          <w:color w:val="000000"/>
          <w:sz w:val="52"/>
          <w:szCs w:val="52"/>
          <w:lang w:eastAsia="zh-CN"/>
        </w:rPr>
        <w:t>技术</w:t>
      </w:r>
      <w:r>
        <w:rPr>
          <w:rFonts w:hint="eastAsia" w:ascii="宋体" w:hAnsi="宋体" w:eastAsia="宋体" w:cs="宋体"/>
          <w:b/>
          <w:color w:val="000000"/>
          <w:sz w:val="52"/>
          <w:szCs w:val="52"/>
        </w:rPr>
        <w:t>部分</w:t>
      </w:r>
    </w:p>
    <w:p>
      <w:pPr>
        <w:pStyle w:val="4"/>
        <w:spacing w:line="500" w:lineRule="exact"/>
        <w:ind w:left="0"/>
        <w:jc w:val="center"/>
        <w:rPr>
          <w:rFonts w:hint="eastAsia" w:ascii="仿宋" w:eastAsia="仿宋"/>
          <w:b/>
          <w:color w:val="000000"/>
          <w:sz w:val="32"/>
        </w:rPr>
      </w:pPr>
    </w:p>
    <w:p>
      <w:pPr>
        <w:pStyle w:val="4"/>
        <w:spacing w:line="500" w:lineRule="exact"/>
        <w:ind w:left="0"/>
        <w:jc w:val="center"/>
        <w:rPr>
          <w:rFonts w:hint="eastAsia" w:ascii="仿宋" w:eastAsia="仿宋"/>
          <w:b/>
          <w:color w:val="000000"/>
          <w:sz w:val="32"/>
        </w:rPr>
      </w:pPr>
    </w:p>
    <w:p>
      <w:pPr>
        <w:pStyle w:val="4"/>
        <w:spacing w:line="500" w:lineRule="exact"/>
        <w:ind w:left="0"/>
        <w:jc w:val="center"/>
        <w:rPr>
          <w:rFonts w:hint="eastAsia" w:ascii="仿宋" w:eastAsia="仿宋"/>
          <w:b/>
          <w:color w:val="000000"/>
          <w:sz w:val="32"/>
        </w:rPr>
      </w:pPr>
    </w:p>
    <w:p>
      <w:pPr>
        <w:pStyle w:val="4"/>
        <w:spacing w:line="500" w:lineRule="exact"/>
        <w:ind w:left="0"/>
        <w:jc w:val="center"/>
        <w:outlineLvl w:val="0"/>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ind w:firstLine="1620" w:firstLineChars="450"/>
        <w:outlineLvl w:val="0"/>
        <w:rPr>
          <w:rFonts w:hint="eastAsia" w:ascii="宋体" w:hAnsi="宋体" w:eastAsia="宋体" w:cs="宋体"/>
          <w:b w:val="0"/>
          <w:bCs/>
          <w:color w:val="000000"/>
          <w:sz w:val="36"/>
          <w:u w:val="single"/>
        </w:rPr>
      </w:pPr>
      <w:r>
        <w:rPr>
          <w:rFonts w:hint="eastAsia" w:ascii="宋体" w:hAnsi="宋体" w:eastAsia="宋体" w:cs="宋体"/>
          <w:b w:val="0"/>
          <w:bCs/>
          <w:color w:val="000000"/>
          <w:sz w:val="36"/>
        </w:rPr>
        <w:t>投标人名称：</w:t>
      </w:r>
      <w:r>
        <w:rPr>
          <w:rFonts w:hint="eastAsia" w:ascii="宋体" w:hAnsi="宋体" w:eastAsia="宋体" w:cs="宋体"/>
          <w:b w:val="0"/>
          <w:bCs/>
          <w:color w:val="000000"/>
          <w:sz w:val="36"/>
          <w:u w:val="single"/>
        </w:rPr>
        <w:t xml:space="preserve">           </w:t>
      </w:r>
      <w:r>
        <w:rPr>
          <w:rFonts w:hint="eastAsia" w:ascii="宋体" w:hAnsi="宋体" w:eastAsia="宋体" w:cs="宋体"/>
          <w:b w:val="0"/>
          <w:bCs/>
          <w:color w:val="000000"/>
          <w:sz w:val="36"/>
          <w:u w:val="single"/>
          <w:lang w:val="en-US" w:eastAsia="zh-CN"/>
        </w:rPr>
        <w:t xml:space="preserve">          </w:t>
      </w:r>
      <w:r>
        <w:rPr>
          <w:rFonts w:hint="eastAsia" w:ascii="宋体" w:hAnsi="宋体" w:eastAsia="宋体" w:cs="宋体"/>
          <w:b w:val="0"/>
          <w:bCs/>
          <w:color w:val="000000"/>
          <w:sz w:val="36"/>
          <w:u w:val="single"/>
        </w:rPr>
        <w:t>（盖章）</w:t>
      </w:r>
    </w:p>
    <w:p>
      <w:pPr>
        <w:spacing w:line="500" w:lineRule="exact"/>
        <w:ind w:firstLine="1620" w:firstLineChars="450"/>
        <w:outlineLvl w:val="0"/>
        <w:rPr>
          <w:rFonts w:hint="eastAsia" w:ascii="宋体" w:hAnsi="宋体" w:eastAsia="宋体" w:cs="宋体"/>
          <w:b w:val="0"/>
          <w:bCs/>
          <w:color w:val="000000"/>
          <w:sz w:val="36"/>
          <w:u w:val="single"/>
        </w:rPr>
      </w:pPr>
      <w:r>
        <w:rPr>
          <w:rFonts w:hint="eastAsia" w:ascii="宋体" w:hAnsi="宋体" w:eastAsia="宋体" w:cs="宋体"/>
          <w:b w:val="0"/>
          <w:bCs/>
          <w:color w:val="000000"/>
          <w:sz w:val="36"/>
        </w:rPr>
        <w:t>法定代表人或被授权人：</w:t>
      </w:r>
      <w:r>
        <w:rPr>
          <w:rFonts w:hint="eastAsia" w:ascii="宋体" w:hAnsi="宋体" w:eastAsia="宋体" w:cs="宋体"/>
          <w:b w:val="0"/>
          <w:bCs/>
          <w:color w:val="000000"/>
          <w:sz w:val="36"/>
          <w:u w:val="single"/>
        </w:rPr>
        <w:t xml:space="preserve">           （签字）</w:t>
      </w:r>
    </w:p>
    <w:p>
      <w:pPr>
        <w:spacing w:line="500" w:lineRule="exact"/>
        <w:ind w:firstLine="2340" w:firstLineChars="650"/>
        <w:outlineLvl w:val="0"/>
        <w:rPr>
          <w:rFonts w:hint="eastAsia" w:ascii="宋体" w:hAnsi="宋体" w:eastAsia="宋体" w:cs="宋体"/>
          <w:b w:val="0"/>
          <w:bCs/>
          <w:color w:val="000000"/>
          <w:sz w:val="36"/>
        </w:rPr>
      </w:pPr>
    </w:p>
    <w:p>
      <w:pPr>
        <w:spacing w:line="500" w:lineRule="exact"/>
        <w:ind w:firstLine="4180" w:firstLineChars="950"/>
        <w:outlineLvl w:val="0"/>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 xml:space="preserve">年 </w:t>
      </w:r>
      <w:r>
        <w:rPr>
          <w:rFonts w:hint="eastAsia" w:ascii="宋体" w:hAnsi="宋体" w:eastAsia="宋体" w:cs="宋体"/>
          <w:b w:val="0"/>
          <w:bCs/>
          <w:color w:val="000000"/>
          <w:sz w:val="44"/>
          <w:szCs w:val="44"/>
          <w:lang w:val="en-US" w:eastAsia="zh-CN"/>
        </w:rPr>
        <w:t xml:space="preserve">  </w:t>
      </w:r>
      <w:r>
        <w:rPr>
          <w:rFonts w:hint="eastAsia" w:ascii="宋体" w:hAnsi="宋体" w:eastAsia="宋体" w:cs="宋体"/>
          <w:b w:val="0"/>
          <w:bCs/>
          <w:color w:val="000000"/>
          <w:sz w:val="44"/>
          <w:szCs w:val="44"/>
        </w:rPr>
        <w:t xml:space="preserve"> 月</w:t>
      </w:r>
    </w:p>
    <w:p>
      <w:pPr>
        <w:pStyle w:val="8"/>
        <w:rPr>
          <w:rFonts w:hint="eastAsia" w:ascii="方正仿宋_GBK" w:hAnsi="Times New Roman" w:eastAsia="方正仿宋_GBK" w:cs="Times New Roman"/>
          <w:sz w:val="24"/>
          <w:szCs w:val="28"/>
          <w:highlight w:val="none"/>
        </w:rPr>
      </w:pPr>
    </w:p>
    <w:p>
      <w:pPr>
        <w:pStyle w:val="8"/>
        <w:rPr>
          <w:rFonts w:hint="eastAsia" w:ascii="方正仿宋_GBK" w:hAnsi="Times New Roman" w:eastAsia="方正仿宋_GBK" w:cs="Times New Roman"/>
          <w:sz w:val="24"/>
          <w:szCs w:val="28"/>
          <w:highlight w:val="none"/>
        </w:rPr>
      </w:pPr>
    </w:p>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p>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lang w:eastAsia="zh-CN"/>
        </w:rPr>
      </w:pPr>
      <w:r>
        <w:rPr>
          <w:rFonts w:hint="eastAsia" w:ascii="方正仿宋_GBK" w:hAnsi="方正仿宋_GBK" w:eastAsia="方正仿宋_GBK" w:cs="方正仿宋_GBK"/>
          <w:kern w:val="0"/>
          <w:sz w:val="30"/>
          <w:szCs w:val="30"/>
          <w:highlight w:val="none"/>
        </w:rPr>
        <w:t>投标人为响应</w:t>
      </w:r>
      <w:r>
        <w:rPr>
          <w:rFonts w:hint="eastAsia" w:ascii="方正仿宋_GBK" w:hAnsi="方正仿宋_GBK" w:eastAsia="方正仿宋_GBK" w:cs="方正仿宋_GBK"/>
          <w:kern w:val="0"/>
          <w:sz w:val="30"/>
          <w:szCs w:val="30"/>
          <w:highlight w:val="none"/>
          <w:lang w:eastAsia="zh-CN"/>
        </w:rPr>
        <w:t>询价</w:t>
      </w:r>
      <w:r>
        <w:rPr>
          <w:rFonts w:hint="eastAsia" w:ascii="方正仿宋_GBK" w:hAnsi="方正仿宋_GBK" w:eastAsia="方正仿宋_GBK" w:cs="方正仿宋_GBK"/>
          <w:kern w:val="0"/>
          <w:sz w:val="30"/>
          <w:szCs w:val="30"/>
          <w:highlight w:val="none"/>
        </w:rPr>
        <w:t>文件要求须提供的资料（格式自定）</w:t>
      </w:r>
    </w:p>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lang w:eastAsia="zh-CN"/>
        </w:rPr>
      </w:pPr>
      <w:r>
        <w:rPr>
          <w:rFonts w:hint="eastAsia" w:ascii="方正仿宋_GBK" w:hAnsi="方正仿宋_GBK" w:eastAsia="方正仿宋_GBK" w:cs="方正仿宋_GBK"/>
          <w:kern w:val="0"/>
          <w:sz w:val="30"/>
          <w:szCs w:val="30"/>
          <w:highlight w:val="none"/>
        </w:rPr>
        <w:t>一、请对第二篇内容进行逐条响应（格式自定）；</w:t>
      </w:r>
    </w:p>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二、编写其他技术内容（格式自定）。</w:t>
      </w: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4"/>
        <w:spacing w:line="500" w:lineRule="exact"/>
        <w:ind w:left="0" w:leftChars="0" w:firstLine="0" w:firstLineChars="0"/>
        <w:outlineLvl w:val="0"/>
        <w:rPr>
          <w:rFonts w:hint="eastAsia" w:ascii="仿宋" w:hAnsi="Times New Roman" w:eastAsia="仿宋" w:cs="Times New Roman"/>
          <w:b/>
          <w:color w:val="000000"/>
          <w:sz w:val="32"/>
        </w:rPr>
      </w:pPr>
      <w:r>
        <w:rPr>
          <w:rFonts w:hint="eastAsia" w:ascii="宋体" w:hAnsi="宋体" w:eastAsia="宋体" w:cs="宋体"/>
          <w:b w:val="0"/>
          <w:bCs/>
          <w:color w:val="000000"/>
          <w:sz w:val="32"/>
        </w:rPr>
        <w:t>项目名称：</w:t>
      </w:r>
    </w:p>
    <w:p>
      <w:pPr>
        <w:pStyle w:val="8"/>
        <w:rPr>
          <w:rFonts w:hint="eastAsia" w:ascii="方正仿宋_GBK" w:hAnsi="方正仿宋_GBK" w:eastAsia="方正仿宋_GBK" w:cs="方正仿宋_GBK"/>
          <w:kern w:val="0"/>
          <w:sz w:val="30"/>
          <w:szCs w:val="30"/>
          <w:highlight w:val="none"/>
        </w:rPr>
      </w:pPr>
    </w:p>
    <w:p>
      <w:pPr>
        <w:pStyle w:val="3"/>
        <w:rPr>
          <w:rFonts w:hint="eastAsia"/>
          <w:lang w:eastAsia="zh-CN"/>
        </w:rPr>
      </w:pPr>
    </w:p>
    <w:p>
      <w:pPr>
        <w:pStyle w:val="3"/>
        <w:rPr>
          <w:rFonts w:hint="eastAsia"/>
          <w:lang w:eastAsia="zh-CN"/>
        </w:rPr>
      </w:pPr>
    </w:p>
    <w:p>
      <w:pPr>
        <w:pStyle w:val="3"/>
        <w:rPr>
          <w:rFonts w:hint="eastAsia"/>
          <w:lang w:eastAsia="zh-CN"/>
        </w:rPr>
      </w:pPr>
    </w:p>
    <w:p>
      <w:pPr>
        <w:spacing w:line="1600" w:lineRule="exact"/>
        <w:jc w:val="center"/>
        <w:outlineLvl w:val="0"/>
        <w:rPr>
          <w:rFonts w:hint="eastAsia" w:ascii="宋体" w:hAnsi="宋体" w:eastAsia="宋体" w:cs="宋体"/>
          <w:b/>
          <w:color w:val="000000"/>
          <w:sz w:val="100"/>
        </w:rPr>
      </w:pPr>
      <w:r>
        <w:rPr>
          <w:rFonts w:hint="eastAsia" w:ascii="宋体" w:hAnsi="宋体" w:eastAsia="宋体" w:cs="宋体"/>
          <w:b/>
          <w:color w:val="000000"/>
          <w:sz w:val="100"/>
          <w:lang w:eastAsia="zh-CN"/>
        </w:rPr>
        <w:t>国有企业</w:t>
      </w:r>
      <w:r>
        <w:rPr>
          <w:rFonts w:hint="eastAsia" w:ascii="宋体" w:hAnsi="宋体" w:eastAsia="宋体" w:cs="宋体"/>
          <w:b/>
          <w:color w:val="000000"/>
          <w:sz w:val="100"/>
        </w:rPr>
        <w:t>采购</w:t>
      </w:r>
    </w:p>
    <w:p>
      <w:pPr>
        <w:spacing w:line="1600" w:lineRule="exact"/>
        <w:jc w:val="center"/>
        <w:outlineLvl w:val="0"/>
        <w:rPr>
          <w:rFonts w:hint="eastAsia" w:ascii="宋体" w:hAnsi="宋体" w:eastAsia="宋体" w:cs="宋体"/>
          <w:b/>
          <w:color w:val="000000"/>
          <w:sz w:val="130"/>
          <w:szCs w:val="130"/>
        </w:rPr>
      </w:pPr>
      <w:r>
        <w:rPr>
          <w:rFonts w:hint="eastAsia" w:ascii="宋体" w:hAnsi="宋体" w:eastAsia="宋体" w:cs="宋体"/>
          <w:b/>
          <w:color w:val="000000"/>
          <w:sz w:val="130"/>
          <w:szCs w:val="130"/>
        </w:rPr>
        <w:t>投 标 文 件</w:t>
      </w:r>
    </w:p>
    <w:p>
      <w:pPr>
        <w:pStyle w:val="4"/>
        <w:spacing w:line="500" w:lineRule="exact"/>
        <w:ind w:left="0"/>
        <w:jc w:val="center"/>
        <w:rPr>
          <w:rFonts w:hint="eastAsia" w:ascii="宋体" w:hAnsi="宋体" w:eastAsia="宋体" w:cs="宋体"/>
          <w:b/>
          <w:color w:val="000000"/>
          <w:sz w:val="32"/>
        </w:rPr>
      </w:pPr>
    </w:p>
    <w:p>
      <w:pPr>
        <w:pStyle w:val="4"/>
        <w:spacing w:line="500" w:lineRule="exact"/>
        <w:ind w:left="0"/>
        <w:jc w:val="center"/>
        <w:rPr>
          <w:rFonts w:hint="eastAsia" w:ascii="宋体" w:hAnsi="宋体" w:eastAsia="宋体" w:cs="宋体"/>
          <w:b/>
          <w:color w:val="000000"/>
          <w:sz w:val="32"/>
        </w:rPr>
      </w:pPr>
    </w:p>
    <w:p>
      <w:pPr>
        <w:pStyle w:val="5"/>
        <w:rPr>
          <w:rFonts w:hint="eastAsia" w:ascii="宋体" w:hAnsi="宋体" w:eastAsia="宋体" w:cs="宋体"/>
        </w:rPr>
      </w:pPr>
    </w:p>
    <w:p>
      <w:pPr>
        <w:pStyle w:val="4"/>
        <w:spacing w:line="600" w:lineRule="exact"/>
        <w:ind w:left="0"/>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商务和资格部分</w:t>
      </w:r>
    </w:p>
    <w:p>
      <w:pPr>
        <w:pStyle w:val="4"/>
        <w:spacing w:line="500" w:lineRule="exact"/>
        <w:ind w:left="0"/>
        <w:jc w:val="center"/>
        <w:rPr>
          <w:rFonts w:hint="eastAsia" w:ascii="仿宋" w:eastAsia="仿宋"/>
          <w:b/>
          <w:color w:val="000000"/>
          <w:sz w:val="32"/>
        </w:rPr>
      </w:pPr>
    </w:p>
    <w:p>
      <w:pPr>
        <w:pStyle w:val="4"/>
        <w:spacing w:line="500" w:lineRule="exact"/>
        <w:ind w:left="0"/>
        <w:jc w:val="center"/>
        <w:rPr>
          <w:rFonts w:hint="eastAsia" w:ascii="仿宋" w:eastAsia="仿宋"/>
          <w:b/>
          <w:color w:val="000000"/>
          <w:sz w:val="32"/>
        </w:rPr>
      </w:pPr>
    </w:p>
    <w:p>
      <w:pPr>
        <w:pStyle w:val="4"/>
        <w:spacing w:line="500" w:lineRule="exact"/>
        <w:ind w:left="0"/>
        <w:jc w:val="center"/>
        <w:outlineLvl w:val="0"/>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ind w:firstLine="1620" w:firstLineChars="450"/>
        <w:outlineLvl w:val="0"/>
        <w:rPr>
          <w:rFonts w:hint="eastAsia" w:ascii="宋体" w:hAnsi="宋体" w:eastAsia="宋体" w:cs="宋体"/>
          <w:b w:val="0"/>
          <w:bCs/>
          <w:color w:val="000000"/>
          <w:sz w:val="36"/>
          <w:u w:val="single"/>
        </w:rPr>
      </w:pPr>
      <w:r>
        <w:rPr>
          <w:rFonts w:hint="eastAsia" w:ascii="宋体" w:hAnsi="宋体" w:eastAsia="宋体" w:cs="宋体"/>
          <w:b w:val="0"/>
          <w:bCs/>
          <w:color w:val="000000"/>
          <w:sz w:val="36"/>
        </w:rPr>
        <w:t>投标人名称：</w:t>
      </w:r>
      <w:r>
        <w:rPr>
          <w:rFonts w:hint="eastAsia" w:ascii="宋体" w:hAnsi="宋体" w:eastAsia="宋体" w:cs="宋体"/>
          <w:b w:val="0"/>
          <w:bCs/>
          <w:color w:val="000000"/>
          <w:sz w:val="36"/>
          <w:u w:val="single"/>
        </w:rPr>
        <w:t xml:space="preserve">           （盖章）</w:t>
      </w:r>
    </w:p>
    <w:p>
      <w:pPr>
        <w:spacing w:line="500" w:lineRule="exact"/>
        <w:ind w:firstLine="1620" w:firstLineChars="450"/>
        <w:outlineLvl w:val="0"/>
        <w:rPr>
          <w:rFonts w:hint="eastAsia" w:ascii="宋体" w:hAnsi="宋体" w:eastAsia="宋体" w:cs="宋体"/>
          <w:b w:val="0"/>
          <w:bCs/>
          <w:color w:val="000000"/>
          <w:sz w:val="36"/>
          <w:u w:val="single"/>
        </w:rPr>
      </w:pPr>
      <w:r>
        <w:rPr>
          <w:rFonts w:hint="eastAsia" w:ascii="宋体" w:hAnsi="宋体" w:eastAsia="宋体" w:cs="宋体"/>
          <w:b w:val="0"/>
          <w:bCs/>
          <w:color w:val="000000"/>
          <w:sz w:val="36"/>
        </w:rPr>
        <w:t>法定代表人或被授权人：</w:t>
      </w:r>
      <w:r>
        <w:rPr>
          <w:rFonts w:hint="eastAsia" w:ascii="宋体" w:hAnsi="宋体" w:eastAsia="宋体" w:cs="宋体"/>
          <w:b w:val="0"/>
          <w:bCs/>
          <w:color w:val="000000"/>
          <w:sz w:val="36"/>
          <w:u w:val="single"/>
        </w:rPr>
        <w:t xml:space="preserve">           （签字）</w:t>
      </w:r>
    </w:p>
    <w:p>
      <w:pPr>
        <w:spacing w:line="500" w:lineRule="exact"/>
        <w:ind w:firstLine="2340" w:firstLineChars="650"/>
        <w:outlineLvl w:val="0"/>
        <w:rPr>
          <w:rFonts w:hint="eastAsia" w:ascii="宋体" w:hAnsi="宋体" w:eastAsia="宋体" w:cs="宋体"/>
          <w:b w:val="0"/>
          <w:bCs/>
          <w:color w:val="000000"/>
          <w:sz w:val="36"/>
        </w:rPr>
      </w:pPr>
    </w:p>
    <w:p>
      <w:pPr>
        <w:spacing w:line="500" w:lineRule="exact"/>
        <w:ind w:firstLine="4180" w:firstLineChars="950"/>
        <w:outlineLvl w:val="0"/>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 xml:space="preserve">年 </w:t>
      </w:r>
      <w:r>
        <w:rPr>
          <w:rFonts w:hint="eastAsia" w:ascii="宋体" w:hAnsi="宋体" w:eastAsia="宋体" w:cs="宋体"/>
          <w:b w:val="0"/>
          <w:bCs/>
          <w:color w:val="000000"/>
          <w:sz w:val="44"/>
          <w:szCs w:val="44"/>
          <w:lang w:val="en-US" w:eastAsia="zh-CN"/>
        </w:rPr>
        <w:t xml:space="preserve">  </w:t>
      </w:r>
      <w:r>
        <w:rPr>
          <w:rFonts w:hint="eastAsia" w:ascii="宋体" w:hAnsi="宋体" w:eastAsia="宋体" w:cs="宋体"/>
          <w:b w:val="0"/>
          <w:bCs/>
          <w:color w:val="000000"/>
          <w:sz w:val="44"/>
          <w:szCs w:val="44"/>
        </w:rPr>
        <w:t xml:space="preserve"> 月</w:t>
      </w: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ageBreakBefore w:val="0"/>
        <w:widowControl w:val="0"/>
        <w:kinsoku/>
        <w:wordWrap/>
        <w:overflowPunct/>
        <w:topLinePunct w:val="0"/>
        <w:autoSpaceDE/>
        <w:autoSpaceDN/>
        <w:bidi w:val="0"/>
        <w:adjustRightInd/>
        <w:snapToGrid w:val="0"/>
        <w:spacing w:line="579" w:lineRule="exact"/>
        <w:jc w:val="left"/>
        <w:textAlignment w:val="auto"/>
        <w:rPr>
          <w:rFonts w:hint="eastAsia" w:ascii="方正仿宋_GBK" w:hAnsi="方正仿宋_GBK" w:eastAsia="方正仿宋_GBK" w:cs="方正仿宋_GBK"/>
          <w:b/>
          <w:bCs/>
          <w:kern w:val="0"/>
          <w:sz w:val="32"/>
          <w:szCs w:val="32"/>
          <w:highlight w:val="none"/>
          <w:lang w:eastAsia="zh-CN"/>
        </w:rPr>
      </w:pPr>
      <w:r>
        <w:rPr>
          <w:rFonts w:hint="eastAsia" w:ascii="方正仿宋_GBK" w:hAnsi="方正仿宋_GBK" w:eastAsia="方正仿宋_GBK" w:cs="方正仿宋_GBK"/>
          <w:b/>
          <w:bCs/>
          <w:kern w:val="0"/>
          <w:sz w:val="32"/>
          <w:szCs w:val="32"/>
          <w:highlight w:val="none"/>
          <w:lang w:eastAsia="zh-CN"/>
        </w:rPr>
        <w:t>商务文件</w:t>
      </w:r>
    </w:p>
    <w:p>
      <w:pPr>
        <w:pageBreakBefore w:val="0"/>
        <w:widowControl w:val="0"/>
        <w:kinsoku/>
        <w:wordWrap/>
        <w:overflowPunct/>
        <w:topLinePunct w:val="0"/>
        <w:autoSpaceDE/>
        <w:autoSpaceDN/>
        <w:bidi w:val="0"/>
        <w:adjustRightInd/>
        <w:snapToGrid w:val="0"/>
        <w:spacing w:line="579" w:lineRule="exact"/>
        <w:jc w:val="center"/>
        <w:textAlignment w:val="auto"/>
        <w:rPr>
          <w:rFonts w:hint="eastAsia" w:ascii="仿宋" w:eastAsia="方正仿宋_GBK"/>
          <w:sz w:val="24"/>
          <w:szCs w:val="28"/>
          <w:lang w:eastAsia="zh-CN"/>
        </w:rPr>
      </w:pPr>
      <w:r>
        <w:rPr>
          <w:rFonts w:hint="eastAsia" w:ascii="方正仿宋_GBK" w:hAnsi="方正仿宋_GBK" w:eastAsia="方正仿宋_GBK" w:cs="方正仿宋_GBK"/>
          <w:b/>
          <w:bCs/>
          <w:kern w:val="0"/>
          <w:sz w:val="32"/>
          <w:szCs w:val="32"/>
          <w:highlight w:val="none"/>
          <w:lang w:eastAsia="zh-CN"/>
        </w:rPr>
        <w:t>（一）</w:t>
      </w:r>
      <w:r>
        <w:rPr>
          <w:rFonts w:hint="eastAsia" w:ascii="方正仿宋_GBK" w:hAnsi="方正仿宋_GBK" w:eastAsia="方正仿宋_GBK" w:cs="方正仿宋_GBK"/>
          <w:b/>
          <w:bCs/>
          <w:kern w:val="0"/>
          <w:sz w:val="32"/>
          <w:szCs w:val="32"/>
          <w:highlight w:val="none"/>
        </w:rPr>
        <w:t>投标函</w:t>
      </w:r>
      <w:r>
        <w:rPr>
          <w:rFonts w:hint="eastAsia" w:ascii="方正仿宋_GBK" w:hAnsi="方正仿宋_GBK" w:eastAsia="方正仿宋_GBK" w:cs="方正仿宋_GBK"/>
          <w:b/>
          <w:bCs/>
          <w:kern w:val="0"/>
          <w:sz w:val="32"/>
          <w:szCs w:val="32"/>
          <w:highlight w:val="none"/>
          <w:lang w:eastAsia="zh-CN"/>
        </w:rPr>
        <w:t>（格式）</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招标项目名称：</w:t>
      </w:r>
      <w:r>
        <w:rPr>
          <w:rFonts w:hint="eastAsia" w:ascii="方正仿宋_GBK" w:hAnsi="Times New Roman" w:eastAsia="方正仿宋_GBK" w:cs="Times New Roman"/>
          <w:sz w:val="24"/>
          <w:szCs w:val="28"/>
          <w:highlight w:val="none"/>
          <w:u w:val="single"/>
        </w:rPr>
        <w:t xml:space="preserve">                                           </w:t>
      </w:r>
      <w:r>
        <w:rPr>
          <w:rFonts w:hint="eastAsia" w:ascii="方正仿宋_GBK" w:hAnsi="Times New Roman" w:eastAsia="方正仿宋_GBK" w:cs="Times New Roman"/>
          <w:sz w:val="24"/>
          <w:szCs w:val="28"/>
          <w:highlight w:val="none"/>
        </w:rPr>
        <w:t xml:space="preserve">  </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致</w:t>
      </w:r>
      <w:r>
        <w:rPr>
          <w:rFonts w:hint="eastAsia" w:ascii="方正仿宋_GBK" w:hAnsi="Times New Roman" w:eastAsia="方正仿宋_GBK" w:cs="Times New Roman"/>
          <w:sz w:val="24"/>
          <w:szCs w:val="28"/>
          <w:highlight w:val="none"/>
          <w:u w:val="single"/>
        </w:rPr>
        <w:t xml:space="preserve">          </w:t>
      </w:r>
      <w:r>
        <w:rPr>
          <w:rFonts w:hint="eastAsia" w:ascii="方正仿宋_GBK" w:hAnsi="Times New Roman" w:eastAsia="方正仿宋_GBK" w:cs="Times New Roman"/>
          <w:sz w:val="24"/>
          <w:szCs w:val="28"/>
          <w:highlight w:val="none"/>
          <w:u w:val="single"/>
          <w:lang w:val="en-US" w:eastAsia="zh-CN"/>
        </w:rPr>
        <w:t xml:space="preserve">     </w:t>
      </w:r>
      <w:r>
        <w:rPr>
          <w:rFonts w:hint="eastAsia" w:ascii="方正仿宋_GBK" w:hAnsi="Times New Roman" w:eastAsia="方正仿宋_GBK" w:cs="Times New Roman"/>
          <w:sz w:val="24"/>
          <w:szCs w:val="28"/>
          <w:highlight w:val="none"/>
          <w:u w:val="single"/>
        </w:rPr>
        <w:t xml:space="preserve">          </w:t>
      </w:r>
      <w:r>
        <w:rPr>
          <w:rFonts w:hint="eastAsia" w:ascii="方正仿宋_GBK" w:hAnsi="Times New Roman" w:eastAsia="方正仿宋_GBK" w:cs="Times New Roman"/>
          <w:sz w:val="24"/>
          <w:szCs w:val="28"/>
          <w:highlight w:val="none"/>
        </w:rPr>
        <w:t>（采购</w:t>
      </w:r>
      <w:r>
        <w:rPr>
          <w:rFonts w:hint="eastAsia" w:ascii="方正仿宋_GBK" w:hAnsi="Times New Roman" w:eastAsia="方正仿宋_GBK" w:cs="Times New Roman"/>
          <w:sz w:val="24"/>
          <w:szCs w:val="28"/>
          <w:highlight w:val="none"/>
          <w:lang w:eastAsia="zh-CN"/>
        </w:rPr>
        <w:t>人</w:t>
      </w:r>
      <w:r>
        <w:rPr>
          <w:rFonts w:hint="eastAsia" w:ascii="方正仿宋_GBK" w:hAnsi="Times New Roman" w:eastAsia="方正仿宋_GBK" w:cs="Times New Roman"/>
          <w:sz w:val="24"/>
          <w:szCs w:val="28"/>
          <w:highlight w:val="none"/>
        </w:rPr>
        <w:t>）：</w:t>
      </w:r>
    </w:p>
    <w:p>
      <w:pPr>
        <w:spacing w:line="500" w:lineRule="exact"/>
        <w:rPr>
          <w:rFonts w:hint="eastAsia" w:ascii="方正仿宋_GBK"/>
          <w:szCs w:val="28"/>
          <w:highlight w:val="none"/>
        </w:rPr>
      </w:pPr>
      <w:r>
        <w:rPr>
          <w:rFonts w:hint="eastAsia" w:ascii="方正仿宋_GBK" w:hAnsi="Times New Roman" w:eastAsia="方正仿宋_GBK" w:cs="Times New Roman"/>
          <w:sz w:val="24"/>
          <w:szCs w:val="28"/>
          <w:highlight w:val="none"/>
          <w:u w:val="single"/>
        </w:rPr>
        <w:t xml:space="preserve">                        </w:t>
      </w:r>
      <w:r>
        <w:rPr>
          <w:rFonts w:hint="eastAsia" w:ascii="方正仿宋_GBK" w:hAnsi="Times New Roman" w:eastAsia="方正仿宋_GBK" w:cs="Times New Roman"/>
          <w:sz w:val="24"/>
          <w:szCs w:val="28"/>
          <w:highlight w:val="none"/>
        </w:rPr>
        <w:t>（投标人名称）系中华人民共和国合法企业，注册地址：</w:t>
      </w:r>
      <w:r>
        <w:rPr>
          <w:rFonts w:hint="eastAsia" w:ascii="方正仿宋_GBK" w:hAnsi="Times New Roman" w:eastAsia="方正仿宋_GBK" w:cs="Times New Roman"/>
          <w:sz w:val="24"/>
          <w:szCs w:val="28"/>
          <w:highlight w:val="none"/>
          <w:u w:val="single"/>
        </w:rPr>
        <w:t xml:space="preserve">                               </w:t>
      </w:r>
      <w:r>
        <w:rPr>
          <w:rFonts w:hint="eastAsia" w:ascii="方正仿宋_GBK" w:hAnsi="Times New Roman" w:eastAsia="方正仿宋_GBK" w:cs="Times New Roman"/>
          <w:sz w:val="24"/>
          <w:szCs w:val="28"/>
          <w:highlight w:val="none"/>
        </w:rPr>
        <w:t>。我方就参加本次投标有关事项郑重声明如下：</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一、我方完全理解并接受该项目询价文件所有要求。</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二、我方提交的所有投标文件、资料都是准确和真实的，如有虚假或隐瞒，我方愿意承担一切法律责任。</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三、我方承诺按照询价文件要求，提供项目的技术服务。</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四、我方按询价文件要求提交的投标文件为：投标文件正本1份，电子文档</w:t>
      </w:r>
      <w:r>
        <w:rPr>
          <w:rFonts w:hint="eastAsia" w:ascii="方正仿宋_GBK" w:hAnsi="Times New Roman" w:eastAsia="方正仿宋_GBK" w:cs="Times New Roman"/>
          <w:sz w:val="24"/>
          <w:szCs w:val="28"/>
          <w:highlight w:val="none"/>
          <w:lang w:val="en-US" w:eastAsia="zh-CN"/>
        </w:rPr>
        <w:t>1</w:t>
      </w:r>
      <w:r>
        <w:rPr>
          <w:rFonts w:hint="eastAsia" w:ascii="方正仿宋_GBK" w:hAnsi="Times New Roman" w:eastAsia="方正仿宋_GBK" w:cs="Times New Roman"/>
          <w:sz w:val="24"/>
          <w:szCs w:val="28"/>
          <w:highlight w:val="none"/>
        </w:rPr>
        <w:t>份。</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五、我方承诺：本次投标的投标有效期为90天。</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六、我方投标报价为闭口价。即在投标有效期和合同有效期内，该报价固定不变。</w:t>
      </w:r>
    </w:p>
    <w:p>
      <w:pPr>
        <w:tabs>
          <w:tab w:val="left" w:pos="6300"/>
        </w:tabs>
        <w:snapToGrid w:val="0"/>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七、如果我方中标，我方将履行招标文件中规定的各项要求以及我方投标文件的各项承诺，按《中华人民共和国政府采购法》、《中华人民共和国民法典》及合同约定条款承担我方责任。</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八、我方未为采购项目提供整体设计、规范编制或者项目管理、监理、检测等服务。</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九、我方理解，最低报价不是中标的唯一条件。</w:t>
      </w:r>
    </w:p>
    <w:p>
      <w:pPr>
        <w:spacing w:line="500" w:lineRule="exact"/>
        <w:jc w:val="right"/>
        <w:rPr>
          <w:rFonts w:hint="eastAsia" w:ascii="方正仿宋_GBK" w:hAnsi="Times New Roman" w:eastAsia="方正仿宋_GBK" w:cs="Times New Roman"/>
          <w:sz w:val="24"/>
          <w:szCs w:val="28"/>
          <w:highlight w:val="none"/>
        </w:rPr>
      </w:pPr>
    </w:p>
    <w:p>
      <w:pPr>
        <w:pStyle w:val="19"/>
        <w:rPr>
          <w:rFonts w:hint="eastAsia"/>
        </w:rPr>
      </w:pPr>
    </w:p>
    <w:p>
      <w:pPr>
        <w:spacing w:line="500" w:lineRule="exact"/>
        <w:jc w:val="right"/>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（投标人公章）</w:t>
      </w:r>
    </w:p>
    <w:p>
      <w:pPr>
        <w:spacing w:line="500" w:lineRule="exact"/>
        <w:jc w:val="right"/>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年    月   日</w:t>
      </w:r>
    </w:p>
    <w:p>
      <w:pPr>
        <w:pageBreakBefore w:val="0"/>
        <w:widowControl w:val="0"/>
        <w:kinsoku/>
        <w:wordWrap/>
        <w:overflowPunct/>
        <w:topLinePunct w:val="0"/>
        <w:autoSpaceDE/>
        <w:autoSpaceDN/>
        <w:bidi w:val="0"/>
        <w:adjustRightInd/>
        <w:snapToGrid w:val="0"/>
        <w:spacing w:line="579" w:lineRule="exact"/>
        <w:textAlignment w:val="auto"/>
        <w:rPr>
          <w:rFonts w:hint="eastAsia" w:ascii="方正仿宋_GBK" w:hAnsi="方正仿宋_GBK" w:eastAsia="方正仿宋_GBK" w:cs="方正仿宋_GBK"/>
          <w:kern w:val="0"/>
          <w:sz w:val="30"/>
          <w:szCs w:val="30"/>
          <w:highlight w:val="none"/>
        </w:rPr>
      </w:pPr>
    </w:p>
    <w:p>
      <w:pPr>
        <w:pStyle w:val="8"/>
        <w:rPr>
          <w:rFonts w:hint="eastAsia"/>
        </w:rPr>
        <w:sectPr>
          <w:footerReference r:id="rId3" w:type="default"/>
          <w:pgSz w:w="11907" w:h="16840"/>
          <w:pgMar w:top="1134" w:right="1191" w:bottom="1134" w:left="1304" w:header="851" w:footer="992" w:gutter="0"/>
          <w:pgNumType w:fmt="decimal"/>
          <w:cols w:space="720" w:num="1"/>
          <w:docGrid w:linePitch="380" w:charSpace="2446"/>
        </w:sectPr>
      </w:pPr>
    </w:p>
    <w:p>
      <w:pPr>
        <w:pageBreakBefore w:val="0"/>
        <w:widowControl w:val="0"/>
        <w:kinsoku/>
        <w:wordWrap/>
        <w:overflowPunct/>
        <w:topLinePunct w:val="0"/>
        <w:autoSpaceDE/>
        <w:autoSpaceDN/>
        <w:bidi w:val="0"/>
        <w:adjustRightInd/>
        <w:snapToGrid w:val="0"/>
        <w:spacing w:line="579" w:lineRule="exact"/>
        <w:jc w:val="both"/>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（二）商务条款差异表</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项目名称：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16" w:type="dxa"/>
            <w:noWrap w:val="0"/>
            <w:vAlign w:val="center"/>
          </w:tcPr>
          <w:p>
            <w:pPr>
              <w:spacing w:line="500" w:lineRule="exact"/>
              <w:ind w:firstLine="482" w:firstLineChars="200"/>
              <w:rPr>
                <w:rFonts w:hint="eastAsia" w:ascii="方正仿宋_GBK" w:hAnsi="Times New Roman" w:eastAsia="方正仿宋_GBK" w:cs="Times New Roman"/>
                <w:b/>
                <w:bCs/>
                <w:sz w:val="24"/>
                <w:szCs w:val="28"/>
                <w:highlight w:val="none"/>
              </w:rPr>
            </w:pPr>
            <w:r>
              <w:rPr>
                <w:rFonts w:hint="eastAsia" w:ascii="方正仿宋_GBK" w:hAnsi="Times New Roman" w:eastAsia="方正仿宋_GBK" w:cs="Times New Roman"/>
                <w:b/>
                <w:bCs/>
                <w:sz w:val="24"/>
                <w:szCs w:val="28"/>
                <w:highlight w:val="none"/>
              </w:rPr>
              <w:t>序号</w:t>
            </w:r>
          </w:p>
        </w:tc>
        <w:tc>
          <w:tcPr>
            <w:tcW w:w="2428" w:type="dxa"/>
            <w:noWrap w:val="0"/>
            <w:vAlign w:val="center"/>
          </w:tcPr>
          <w:p>
            <w:pPr>
              <w:spacing w:line="500" w:lineRule="exact"/>
              <w:ind w:firstLine="482" w:firstLineChars="200"/>
              <w:rPr>
                <w:rFonts w:hint="eastAsia" w:ascii="方正仿宋_GBK" w:hAnsi="Times New Roman" w:eastAsia="方正仿宋_GBK" w:cs="Times New Roman"/>
                <w:b/>
                <w:bCs/>
                <w:sz w:val="24"/>
                <w:szCs w:val="28"/>
                <w:highlight w:val="none"/>
              </w:rPr>
            </w:pPr>
            <w:r>
              <w:rPr>
                <w:rFonts w:hint="eastAsia" w:ascii="方正仿宋_GBK" w:hAnsi="Times New Roman" w:eastAsia="方正仿宋_GBK" w:cs="Times New Roman"/>
                <w:b/>
                <w:bCs/>
                <w:sz w:val="24"/>
                <w:szCs w:val="28"/>
                <w:highlight w:val="none"/>
              </w:rPr>
              <w:t>招标商务要求</w:t>
            </w:r>
          </w:p>
        </w:tc>
        <w:tc>
          <w:tcPr>
            <w:tcW w:w="2520" w:type="dxa"/>
            <w:noWrap w:val="0"/>
            <w:vAlign w:val="center"/>
          </w:tcPr>
          <w:p>
            <w:pPr>
              <w:spacing w:line="500" w:lineRule="exact"/>
              <w:ind w:firstLine="482" w:firstLineChars="200"/>
              <w:rPr>
                <w:rFonts w:hint="eastAsia" w:ascii="方正仿宋_GBK" w:hAnsi="Times New Roman" w:eastAsia="方正仿宋_GBK" w:cs="Times New Roman"/>
                <w:b/>
                <w:bCs/>
                <w:sz w:val="24"/>
                <w:szCs w:val="28"/>
                <w:highlight w:val="none"/>
              </w:rPr>
            </w:pPr>
            <w:r>
              <w:rPr>
                <w:rFonts w:hint="eastAsia" w:ascii="方正仿宋_GBK" w:hAnsi="Times New Roman" w:eastAsia="方正仿宋_GBK" w:cs="Times New Roman"/>
                <w:b/>
                <w:bCs/>
                <w:sz w:val="24"/>
                <w:szCs w:val="28"/>
                <w:highlight w:val="none"/>
              </w:rPr>
              <w:t>投标商务应答</w:t>
            </w:r>
          </w:p>
        </w:tc>
        <w:tc>
          <w:tcPr>
            <w:tcW w:w="1888" w:type="dxa"/>
            <w:noWrap w:val="0"/>
            <w:vAlign w:val="center"/>
          </w:tcPr>
          <w:p>
            <w:pPr>
              <w:spacing w:line="500" w:lineRule="exact"/>
              <w:ind w:firstLine="482" w:firstLineChars="200"/>
              <w:rPr>
                <w:rFonts w:hint="eastAsia" w:ascii="方正仿宋_GBK" w:hAnsi="Times New Roman" w:eastAsia="方正仿宋_GBK" w:cs="Times New Roman"/>
                <w:b/>
                <w:bCs/>
                <w:sz w:val="24"/>
                <w:szCs w:val="28"/>
                <w:highlight w:val="none"/>
              </w:rPr>
            </w:pPr>
            <w:r>
              <w:rPr>
                <w:rFonts w:hint="eastAsia" w:ascii="方正仿宋_GBK" w:hAnsi="Times New Roman" w:eastAsia="方正仿宋_GBK" w:cs="Times New Roman"/>
                <w:b/>
                <w:bCs/>
                <w:sz w:val="24"/>
                <w:szCs w:val="28"/>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16"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16"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16"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16"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16"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16"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16"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16"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16"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r>
    </w:tbl>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投标人：                            法定代表人或法定代表人授权代表：</w:t>
      </w:r>
    </w:p>
    <w:p>
      <w:pPr>
        <w:spacing w:line="500" w:lineRule="exact"/>
        <w:ind w:firstLine="480" w:firstLineChars="200"/>
        <w:rPr>
          <w:rFonts w:hint="eastAsia" w:ascii="方正仿宋_GBK" w:hAnsi="Times New Roman" w:eastAsia="方正仿宋_GBK" w:cs="Times New Roman"/>
          <w:sz w:val="24"/>
          <w:szCs w:val="28"/>
          <w:highlight w:val="none"/>
        </w:rPr>
      </w:pPr>
    </w:p>
    <w:p>
      <w:pPr>
        <w:spacing w:line="500" w:lineRule="exact"/>
        <w:ind w:firstLine="240" w:firstLineChars="1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（投标人鲜章）                               （签字或盖章）</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 xml:space="preserve">                                            年     月     日</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注：</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1.本表即为对本项目商务部分中所列商务条款进行比较和响应；</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2.该表必须按照询价文件要求逐条如实填写，根据投标情况在“差异说明”项填写正偏离或负偏离及原因，完全符合的填写“无差异”。</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3.该表可扩展。</w:t>
      </w:r>
    </w:p>
    <w:p>
      <w:pPr>
        <w:spacing w:line="500" w:lineRule="exact"/>
        <w:ind w:firstLine="480" w:firstLineChars="200"/>
        <w:rPr>
          <w:rFonts w:hint="eastAsia" w:ascii="方正仿宋_GBK" w:hAnsi="Times New Roman" w:eastAsia="方正仿宋_GBK" w:cs="Times New Roman"/>
          <w:sz w:val="24"/>
          <w:szCs w:val="28"/>
          <w:highlight w:val="none"/>
        </w:rPr>
      </w:pPr>
    </w:p>
    <w:p>
      <w:pPr>
        <w:pStyle w:val="2"/>
        <w:rPr>
          <w:rFonts w:hint="eastAsia" w:ascii="方正仿宋_GBK" w:hAnsi="Times New Roman" w:eastAsia="方正仿宋_GBK" w:cs="Times New Roman"/>
          <w:sz w:val="24"/>
          <w:szCs w:val="28"/>
          <w:highlight w:val="none"/>
        </w:rPr>
      </w:pPr>
    </w:p>
    <w:p>
      <w:pPr>
        <w:rPr>
          <w:rFonts w:hint="eastAsia" w:ascii="方正仿宋_GBK" w:hAnsi="Times New Roman" w:eastAsia="方正仿宋_GBK" w:cs="Times New Roman"/>
          <w:sz w:val="24"/>
          <w:szCs w:val="28"/>
          <w:highlight w:val="none"/>
        </w:rPr>
      </w:pPr>
    </w:p>
    <w:p>
      <w:pPr>
        <w:pageBreakBefore w:val="0"/>
        <w:widowControl w:val="0"/>
        <w:kinsoku/>
        <w:wordWrap/>
        <w:overflowPunct/>
        <w:topLinePunct w:val="0"/>
        <w:autoSpaceDE/>
        <w:autoSpaceDN/>
        <w:bidi w:val="0"/>
        <w:adjustRightInd/>
        <w:snapToGrid w:val="0"/>
        <w:spacing w:line="579" w:lineRule="exact"/>
        <w:jc w:val="both"/>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（三）商务承诺（包括但不限于）：</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1.</w:t>
      </w:r>
      <w:r>
        <w:rPr>
          <w:rFonts w:hint="eastAsia" w:ascii="方正仿宋_GBK" w:hAnsi="Times New Roman" w:eastAsia="方正仿宋_GBK" w:cs="Times New Roman"/>
          <w:sz w:val="24"/>
          <w:szCs w:val="28"/>
          <w:highlight w:val="none"/>
          <w:u w:val="single"/>
          <w:lang w:val="en-US" w:eastAsia="zh-CN"/>
        </w:rPr>
        <w:t xml:space="preserve">        </w:t>
      </w:r>
      <w:r>
        <w:rPr>
          <w:rFonts w:hint="eastAsia" w:ascii="方正仿宋_GBK" w:hAnsi="Times New Roman" w:eastAsia="方正仿宋_GBK" w:cs="Times New Roman"/>
          <w:sz w:val="24"/>
          <w:szCs w:val="28"/>
          <w:highlight w:val="none"/>
        </w:rPr>
        <w:t>；</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2.</w:t>
      </w:r>
      <w:r>
        <w:rPr>
          <w:rFonts w:hint="eastAsia" w:ascii="方正仿宋_GBK" w:hAnsi="Times New Roman" w:eastAsia="方正仿宋_GBK" w:cs="Times New Roman"/>
          <w:sz w:val="24"/>
          <w:szCs w:val="28"/>
          <w:highlight w:val="none"/>
          <w:u w:val="single"/>
          <w:lang w:val="en-US" w:eastAsia="zh-CN"/>
        </w:rPr>
        <w:t xml:space="preserve">        </w:t>
      </w:r>
      <w:r>
        <w:rPr>
          <w:rFonts w:hint="eastAsia" w:ascii="方正仿宋_GBK" w:hAnsi="Times New Roman" w:eastAsia="方正仿宋_GBK" w:cs="Times New Roman"/>
          <w:sz w:val="24"/>
          <w:szCs w:val="28"/>
          <w:highlight w:val="none"/>
        </w:rPr>
        <w:t>；</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3.</w:t>
      </w:r>
      <w:r>
        <w:rPr>
          <w:rFonts w:hint="eastAsia" w:ascii="方正仿宋_GBK" w:hAnsi="Times New Roman" w:eastAsia="方正仿宋_GBK" w:cs="Times New Roman"/>
          <w:sz w:val="24"/>
          <w:szCs w:val="28"/>
          <w:highlight w:val="none"/>
          <w:u w:val="single"/>
          <w:lang w:val="en-US" w:eastAsia="zh-CN"/>
        </w:rPr>
        <w:t xml:space="preserve">        </w:t>
      </w:r>
      <w:r>
        <w:rPr>
          <w:rFonts w:hint="eastAsia" w:ascii="方正仿宋_GBK" w:hAnsi="Times New Roman" w:eastAsia="方正仿宋_GBK" w:cs="Times New Roman"/>
          <w:sz w:val="24"/>
          <w:szCs w:val="28"/>
          <w:highlight w:val="none"/>
        </w:rPr>
        <w:t>；</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4.</w:t>
      </w:r>
      <w:r>
        <w:rPr>
          <w:rFonts w:hint="eastAsia" w:ascii="方正仿宋_GBK" w:hAnsi="Times New Roman" w:eastAsia="方正仿宋_GBK" w:cs="Times New Roman"/>
          <w:sz w:val="24"/>
          <w:szCs w:val="28"/>
          <w:highlight w:val="none"/>
          <w:u w:val="single"/>
          <w:lang w:val="en-US" w:eastAsia="zh-CN"/>
        </w:rPr>
        <w:t xml:space="preserve">        </w:t>
      </w:r>
      <w:r>
        <w:rPr>
          <w:rFonts w:hint="eastAsia" w:ascii="方正仿宋_GBK" w:hAnsi="Times New Roman" w:eastAsia="方正仿宋_GBK" w:cs="Times New Roman"/>
          <w:sz w:val="24"/>
          <w:szCs w:val="28"/>
          <w:highlight w:val="none"/>
        </w:rPr>
        <w:t>。</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tabs>
          <w:tab w:val="left" w:pos="6300"/>
        </w:tabs>
        <w:snapToGrid w:val="0"/>
        <w:spacing w:line="500" w:lineRule="exact"/>
        <w:jc w:val="left"/>
        <w:rPr>
          <w:b/>
          <w:bCs/>
          <w:color w:val="000000"/>
          <w:sz w:val="24"/>
        </w:rPr>
      </w:pPr>
    </w:p>
    <w:p>
      <w:pPr>
        <w:tabs>
          <w:tab w:val="left" w:pos="6300"/>
        </w:tabs>
        <w:snapToGrid w:val="0"/>
        <w:spacing w:line="500" w:lineRule="exact"/>
        <w:jc w:val="left"/>
        <w:rPr>
          <w:b/>
          <w:bCs/>
          <w:color w:val="000000"/>
          <w:sz w:val="24"/>
        </w:rPr>
      </w:pPr>
    </w:p>
    <w:p>
      <w:pPr>
        <w:pageBreakBefore w:val="0"/>
        <w:widowControl w:val="0"/>
        <w:kinsoku/>
        <w:wordWrap/>
        <w:overflowPunct/>
        <w:topLinePunct w:val="0"/>
        <w:autoSpaceDE/>
        <w:autoSpaceDN/>
        <w:bidi w:val="0"/>
        <w:adjustRightInd/>
        <w:snapToGrid w:val="0"/>
        <w:spacing w:line="579" w:lineRule="exact"/>
        <w:ind w:firstLine="3534" w:firstLineChars="1100"/>
        <w:jc w:val="both"/>
        <w:textAlignment w:val="auto"/>
        <w:rPr>
          <w:rFonts w:hint="eastAsia" w:ascii="方正仿宋_GBK" w:hAnsi="方正仿宋_GBK" w:eastAsia="方正仿宋_GBK" w:cs="方正仿宋_GBK"/>
          <w:b/>
          <w:bCs/>
          <w:kern w:val="0"/>
          <w:sz w:val="32"/>
          <w:szCs w:val="32"/>
          <w:highlight w:val="none"/>
        </w:rPr>
      </w:pPr>
      <w:r>
        <w:rPr>
          <w:rFonts w:hint="eastAsia" w:ascii="方正仿宋_GBK" w:hAnsi="方正仿宋_GBK" w:eastAsia="方正仿宋_GBK" w:cs="方正仿宋_GBK"/>
          <w:b/>
          <w:bCs/>
          <w:kern w:val="0"/>
          <w:sz w:val="32"/>
          <w:szCs w:val="32"/>
          <w:highlight w:val="none"/>
        </w:rPr>
        <w:t>资格文件</w:t>
      </w:r>
    </w:p>
    <w:p>
      <w:pPr>
        <w:pageBreakBefore w:val="0"/>
        <w:widowControl w:val="0"/>
        <w:kinsoku/>
        <w:wordWrap/>
        <w:overflowPunct/>
        <w:topLinePunct w:val="0"/>
        <w:autoSpaceDE/>
        <w:autoSpaceDN/>
        <w:bidi w:val="0"/>
        <w:adjustRightInd/>
        <w:snapToGrid w:val="0"/>
        <w:spacing w:line="579" w:lineRule="exact"/>
        <w:jc w:val="both"/>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（一）营业执照（副本）或事业单位法人证书（副本）复印件</w:t>
      </w:r>
    </w:p>
    <w:p>
      <w:pPr>
        <w:tabs>
          <w:tab w:val="left" w:pos="6300"/>
        </w:tabs>
        <w:snapToGrid w:val="0"/>
        <w:spacing w:line="500" w:lineRule="exact"/>
        <w:ind w:firstLine="570"/>
        <w:rPr>
          <w:rFonts w:hint="eastAsia" w:ascii="仿宋" w:eastAsia="仿宋"/>
          <w:color w:val="000000"/>
          <w:sz w:val="24"/>
        </w:rPr>
      </w:pPr>
    </w:p>
    <w:p>
      <w:pPr>
        <w:pageBreakBefore w:val="0"/>
        <w:widowControl w:val="0"/>
        <w:kinsoku/>
        <w:wordWrap/>
        <w:overflowPunct/>
        <w:topLinePunct w:val="0"/>
        <w:autoSpaceDE/>
        <w:autoSpaceDN/>
        <w:bidi w:val="0"/>
        <w:adjustRightInd/>
        <w:snapToGrid w:val="0"/>
        <w:spacing w:line="579" w:lineRule="exact"/>
        <w:jc w:val="both"/>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（二）法定代表人身份证明书（格式）</w:t>
      </w:r>
    </w:p>
    <w:p>
      <w:pPr>
        <w:tabs>
          <w:tab w:val="left" w:pos="6300"/>
        </w:tabs>
        <w:snapToGrid w:val="0"/>
        <w:spacing w:line="500" w:lineRule="exact"/>
        <w:ind w:firstLine="570"/>
        <w:rPr>
          <w:rFonts w:hint="eastAsia" w:ascii="仿宋" w:eastAsia="仿宋"/>
          <w:color w:val="000000"/>
          <w:sz w:val="24"/>
        </w:rPr>
      </w:pPr>
    </w:p>
    <w:p>
      <w:pPr>
        <w:tabs>
          <w:tab w:val="left" w:pos="6300"/>
        </w:tabs>
        <w:snapToGrid w:val="0"/>
        <w:spacing w:line="500" w:lineRule="exact"/>
        <w:ind w:firstLine="570"/>
        <w:rPr>
          <w:rFonts w:hint="eastAsia" w:ascii="仿宋" w:eastAsia="仿宋"/>
          <w:color w:val="000000"/>
          <w:sz w:val="24"/>
        </w:rPr>
      </w:pPr>
      <w:r>
        <w:rPr>
          <w:rFonts w:hint="eastAsia" w:ascii="方正仿宋_GBK" w:hAnsi="方正仿宋_GBK" w:eastAsia="方正仿宋_GBK" w:cs="方正仿宋_GBK"/>
          <w:b w:val="0"/>
          <w:bCs w:val="0"/>
          <w:kern w:val="0"/>
          <w:sz w:val="32"/>
          <w:szCs w:val="32"/>
          <w:highlight w:val="none"/>
        </w:rPr>
        <w:t>招标项目名称</w:t>
      </w:r>
      <w:r>
        <w:rPr>
          <w:rFonts w:hint="eastAsia" w:ascii="仿宋" w:eastAsia="仿宋"/>
          <w:color w:val="000000"/>
          <w:sz w:val="24"/>
        </w:rPr>
        <w:t>：</w:t>
      </w:r>
      <w:r>
        <w:rPr>
          <w:rFonts w:hint="eastAsia" w:ascii="仿宋" w:eastAsia="仿宋"/>
          <w:color w:val="000000"/>
          <w:sz w:val="24"/>
          <w:u w:val="single"/>
        </w:rPr>
        <w:t xml:space="preserve">                                                </w:t>
      </w:r>
    </w:p>
    <w:p>
      <w:pPr>
        <w:tabs>
          <w:tab w:val="left" w:pos="6300"/>
        </w:tabs>
        <w:snapToGrid w:val="0"/>
        <w:spacing w:line="500" w:lineRule="exact"/>
        <w:ind w:firstLine="570"/>
        <w:rPr>
          <w:rFonts w:hint="eastAsia" w:ascii="仿宋" w:eastAsia="仿宋"/>
          <w:color w:val="000000"/>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573"/>
        <w:textAlignment w:val="auto"/>
        <w:rPr>
          <w:rFonts w:hint="eastAsia" w:ascii="仿宋" w:eastAsia="仿宋"/>
          <w:color w:val="000000"/>
          <w:sz w:val="24"/>
        </w:rPr>
      </w:pPr>
      <w:r>
        <w:rPr>
          <w:rFonts w:hint="eastAsia" w:ascii="方正仿宋_GBK" w:hAnsi="方正仿宋_GBK" w:eastAsia="方正仿宋_GBK" w:cs="方正仿宋_GBK"/>
          <w:b w:val="0"/>
          <w:bCs w:val="0"/>
          <w:kern w:val="0"/>
          <w:sz w:val="32"/>
          <w:szCs w:val="32"/>
          <w:highlight w:val="none"/>
        </w:rPr>
        <w:t>致</w:t>
      </w:r>
      <w:r>
        <w:rPr>
          <w:rFonts w:hint="eastAsia" w:ascii="仿宋" w:eastAsia="仿宋"/>
          <w:color w:val="000000"/>
          <w:sz w:val="24"/>
          <w:u w:val="single"/>
          <w:lang w:val="en-US" w:eastAsia="zh-CN"/>
        </w:rPr>
        <w:t xml:space="preserve">                    </w:t>
      </w:r>
      <w:r>
        <w:rPr>
          <w:rFonts w:hint="eastAsia" w:ascii="仿宋" w:eastAsia="仿宋"/>
          <w:color w:val="000000"/>
          <w:sz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573"/>
        <w:textAlignment w:val="auto"/>
        <w:rPr>
          <w:rFonts w:hint="eastAsia" w:ascii="方正仿宋_GBK" w:hAnsi="方正仿宋_GBK" w:eastAsia="方正仿宋_GBK" w:cs="方正仿宋_GBK"/>
          <w:b w:val="0"/>
          <w:bCs w:val="0"/>
          <w:kern w:val="0"/>
          <w:sz w:val="32"/>
          <w:szCs w:val="32"/>
          <w:highlight w:val="none"/>
        </w:rPr>
      </w:pPr>
      <w:r>
        <w:rPr>
          <w:rFonts w:hint="eastAsia" w:ascii="仿宋" w:eastAsia="仿宋"/>
          <w:color w:val="000000"/>
          <w:sz w:val="24"/>
          <w:u w:val="single"/>
        </w:rPr>
        <w:t xml:space="preserve">        </w:t>
      </w:r>
      <w:r>
        <w:rPr>
          <w:rFonts w:hint="eastAsia" w:ascii="方正仿宋_GBK" w:hAnsi="方正仿宋_GBK" w:eastAsia="方正仿宋_GBK" w:cs="方正仿宋_GBK"/>
          <w:b w:val="0"/>
          <w:bCs w:val="0"/>
          <w:kern w:val="0"/>
          <w:sz w:val="32"/>
          <w:szCs w:val="32"/>
          <w:highlight w:val="none"/>
        </w:rPr>
        <w:t>（法定代表人姓名）在</w:t>
      </w:r>
      <w:r>
        <w:rPr>
          <w:rFonts w:hint="eastAsia" w:ascii="仿宋" w:eastAsia="仿宋"/>
          <w:color w:val="000000"/>
          <w:sz w:val="24"/>
          <w:u w:val="single"/>
        </w:rPr>
        <w:t xml:space="preserve">                       </w:t>
      </w:r>
      <w:r>
        <w:rPr>
          <w:rFonts w:hint="eastAsia" w:ascii="方正仿宋_GBK" w:hAnsi="方正仿宋_GBK" w:eastAsia="方正仿宋_GBK" w:cs="方正仿宋_GBK"/>
          <w:b w:val="0"/>
          <w:bCs w:val="0"/>
          <w:kern w:val="0"/>
          <w:sz w:val="32"/>
          <w:szCs w:val="32"/>
          <w:highlight w:val="none"/>
        </w:rPr>
        <w:t>（投标人名称）任</w:t>
      </w:r>
      <w:r>
        <w:rPr>
          <w:rFonts w:hint="eastAsia" w:ascii="仿宋" w:eastAsia="仿宋"/>
          <w:color w:val="000000"/>
          <w:sz w:val="24"/>
          <w:u w:val="single"/>
        </w:rPr>
        <w:t xml:space="preserve">  </w:t>
      </w:r>
      <w:r>
        <w:rPr>
          <w:rFonts w:hint="eastAsia" w:ascii="仿宋" w:eastAsia="仿宋"/>
          <w:color w:val="000000"/>
          <w:sz w:val="24"/>
          <w:u w:val="single"/>
          <w:lang w:val="en-US" w:eastAsia="zh-CN"/>
        </w:rPr>
        <w:t xml:space="preserve"> </w:t>
      </w:r>
      <w:r>
        <w:rPr>
          <w:rFonts w:hint="eastAsia" w:ascii="仿宋" w:eastAsia="仿宋"/>
          <w:color w:val="000000"/>
          <w:sz w:val="24"/>
          <w:u w:val="single"/>
        </w:rPr>
        <w:t xml:space="preserve">  </w:t>
      </w:r>
      <w:r>
        <w:rPr>
          <w:rFonts w:hint="eastAsia" w:ascii="方正仿宋_GBK" w:hAnsi="方正仿宋_GBK" w:eastAsia="方正仿宋_GBK" w:cs="方正仿宋_GBK"/>
          <w:b w:val="0"/>
          <w:bCs w:val="0"/>
          <w:kern w:val="0"/>
          <w:sz w:val="32"/>
          <w:szCs w:val="32"/>
          <w:highlight w:val="none"/>
        </w:rPr>
        <w:t>（职务名称）职务，是（投标人名称）</w:t>
      </w:r>
      <w:r>
        <w:rPr>
          <w:rFonts w:hint="eastAsia" w:ascii="仿宋" w:eastAsia="仿宋"/>
          <w:color w:val="000000"/>
          <w:sz w:val="24"/>
          <w:u w:val="single"/>
        </w:rPr>
        <w:t xml:space="preserve">              </w:t>
      </w:r>
      <w:r>
        <w:rPr>
          <w:rFonts w:hint="eastAsia" w:ascii="方正仿宋_GBK" w:hAnsi="方正仿宋_GBK" w:eastAsia="方正仿宋_GBK" w:cs="方正仿宋_GBK"/>
          <w:b w:val="0"/>
          <w:bCs w:val="0"/>
          <w:kern w:val="0"/>
          <w:sz w:val="32"/>
          <w:szCs w:val="32"/>
          <w:highlight w:val="none"/>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573"/>
        <w:textAlignment w:val="auto"/>
        <w:rPr>
          <w:rFonts w:hint="eastAsia" w:ascii="方正仿宋_GBK" w:hAnsi="方正仿宋_GBK" w:eastAsia="方正仿宋_GBK" w:cs="方正仿宋_GBK"/>
          <w:b w:val="0"/>
          <w:bCs w:val="0"/>
          <w:kern w:val="0"/>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573"/>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特此证明。</w:t>
      </w:r>
    </w:p>
    <w:p>
      <w:pPr>
        <w:pStyle w:val="2"/>
        <w:rPr>
          <w:rFonts w:hint="eastAsia"/>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573"/>
        <w:jc w:val="right"/>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 xml:space="preserve"> （投标人公章）</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573"/>
        <w:textAlignment w:val="auto"/>
        <w:rPr>
          <w:rFonts w:hint="eastAsia" w:ascii="方正仿宋_GBK" w:hAnsi="方正仿宋_GBK" w:eastAsia="方正仿宋_GBK" w:cs="方正仿宋_GBK"/>
          <w:b w:val="0"/>
          <w:bCs w:val="0"/>
          <w:kern w:val="0"/>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573"/>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573"/>
        <w:textAlignment w:val="auto"/>
        <w:rPr>
          <w:rFonts w:hint="eastAsia" w:ascii="方正仿宋_GBK" w:hAnsi="方正仿宋_GBK" w:eastAsia="方正仿宋_GBK" w:cs="方正仿宋_GBK"/>
          <w:b w:val="0"/>
          <w:bCs w:val="0"/>
          <w:kern w:val="0"/>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573"/>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（附：法定代表人身份证正反面复印件）</w:t>
      </w:r>
    </w:p>
    <w:p>
      <w:pPr>
        <w:tabs>
          <w:tab w:val="left" w:pos="6300"/>
        </w:tabs>
        <w:snapToGrid w:val="0"/>
        <w:spacing w:line="500" w:lineRule="exact"/>
        <w:ind w:firstLine="570"/>
        <w:rPr>
          <w:rFonts w:hint="eastAsia" w:ascii="仿宋" w:eastAsia="仿宋"/>
          <w:color w:val="000000"/>
          <w:sz w:val="24"/>
        </w:rPr>
      </w:pPr>
    </w:p>
    <w:p>
      <w:pPr>
        <w:ind w:firstLine="420" w:firstLineChars="200"/>
        <w:rPr>
          <w:rFonts w:hint="eastAsia" w:ascii="方正仿宋_GBK" w:hAnsi="方正仿宋_GBK" w:eastAsia="方正仿宋_GBK" w:cs="方正仿宋_GBK"/>
          <w:szCs w:val="28"/>
          <w:highlight w:val="none"/>
          <w:lang w:eastAsia="zh-CN"/>
        </w:rPr>
      </w:pPr>
    </w:p>
    <w:p>
      <w:pPr>
        <w:ind w:firstLine="420" w:firstLineChars="200"/>
        <w:rPr>
          <w:rFonts w:hint="eastAsia" w:ascii="方正仿宋_GBK" w:hAnsi="方正仿宋_GBK" w:eastAsia="方正仿宋_GBK" w:cs="方正仿宋_GBK"/>
          <w:szCs w:val="28"/>
          <w:highlight w:val="none"/>
          <w:lang w:eastAsia="zh-CN"/>
        </w:rPr>
      </w:pPr>
    </w:p>
    <w:p>
      <w:pPr>
        <w:ind w:firstLine="420" w:firstLineChars="200"/>
        <w:rPr>
          <w:rFonts w:hint="eastAsia" w:ascii="方正仿宋_GBK" w:hAnsi="方正仿宋_GBK" w:eastAsia="方正仿宋_GBK" w:cs="方正仿宋_GBK"/>
          <w:szCs w:val="28"/>
          <w:highlight w:val="none"/>
          <w:lang w:eastAsia="zh-CN"/>
        </w:rPr>
      </w:pPr>
    </w:p>
    <w:p>
      <w:pPr>
        <w:rPr>
          <w:rFonts w:hint="eastAsia" w:ascii="方正仿宋_GBK"/>
          <w:highlight w:val="none"/>
        </w:rPr>
      </w:pPr>
      <w:r>
        <w:rPr>
          <w:rFonts w:hint="eastAsia" w:ascii="方正仿宋_GBK" w:hAnsi="方正仿宋_GBK" w:eastAsia="方正仿宋_GBK" w:cs="方正仿宋_GBK"/>
          <w:b w:val="0"/>
          <w:bCs w:val="0"/>
          <w:kern w:val="0"/>
          <w:sz w:val="32"/>
          <w:szCs w:val="32"/>
          <w:highlight w:val="none"/>
          <w:lang w:eastAsia="zh-CN"/>
        </w:rPr>
        <w:t>（三）</w:t>
      </w:r>
      <w:r>
        <w:rPr>
          <w:rFonts w:hint="eastAsia" w:ascii="方正仿宋_GBK" w:hAnsi="方正仿宋_GBK" w:eastAsia="方正仿宋_GBK" w:cs="方正仿宋_GBK"/>
          <w:b w:val="0"/>
          <w:bCs w:val="0"/>
          <w:kern w:val="0"/>
          <w:sz w:val="32"/>
          <w:szCs w:val="32"/>
          <w:highlight w:val="none"/>
        </w:rPr>
        <w:t>法定代表人授权委托书（格式）</w:t>
      </w:r>
      <w:r>
        <w:rPr>
          <w:rFonts w:hint="eastAsia" w:ascii="方正仿宋_GBK" w:hAnsi="方正仿宋_GBK" w:eastAsia="方正仿宋_GBK" w:cs="方正仿宋_GBK"/>
          <w:szCs w:val="28"/>
          <w:highlight w:val="none"/>
        </w:rPr>
        <w:t xml:space="preserve">  </w:t>
      </w:r>
      <w:r>
        <w:rPr>
          <w:rFonts w:hint="eastAsia" w:ascii="方正仿宋_GBK"/>
          <w:highlight w:val="non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highlight w:val="none"/>
        </w:rPr>
      </w:pPr>
      <w:r>
        <w:rPr>
          <w:rFonts w:hint="eastAsia" w:ascii="方正仿宋_GBK" w:hAnsi="方正仿宋_GBK" w:eastAsia="方正仿宋_GBK" w:cs="方正仿宋_GBK"/>
          <w:b w:val="0"/>
          <w:bCs w:val="0"/>
          <w:kern w:val="0"/>
          <w:sz w:val="32"/>
          <w:szCs w:val="32"/>
          <w:highlight w:val="none"/>
        </w:rPr>
        <w:t>招标项目名称：</w:t>
      </w:r>
      <w:r>
        <w:rPr>
          <w:rFonts w:hint="eastAsia" w:ascii="方正仿宋_GBK" w:hAnsi="方正仿宋_GBK" w:eastAsia="方正仿宋_GBK" w:cs="方正仿宋_GBK"/>
          <w:highlight w:val="none"/>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textAlignment w:val="auto"/>
        <w:rPr>
          <w:rFonts w:hint="eastAsia" w:ascii="方正仿宋_GBK" w:hAnsi="方正仿宋_GBK" w:eastAsia="方正仿宋_GBK" w:cs="方正仿宋_GBK"/>
          <w:highlight w:val="none"/>
        </w:rPr>
      </w:pPr>
      <w:r>
        <w:rPr>
          <w:rFonts w:hint="eastAsia" w:ascii="方正仿宋_GBK" w:hAnsi="方正仿宋_GBK" w:eastAsia="方正仿宋_GBK" w:cs="方正仿宋_GBK"/>
          <w:b w:val="0"/>
          <w:bCs w:val="0"/>
          <w:kern w:val="0"/>
          <w:sz w:val="32"/>
          <w:szCs w:val="32"/>
          <w:highlight w:val="none"/>
        </w:rPr>
        <w:t>致</w:t>
      </w:r>
      <w:r>
        <w:rPr>
          <w:rFonts w:hint="eastAsia" w:ascii="方正仿宋_GBK" w:hAnsi="方正仿宋_GBK" w:eastAsia="方正仿宋_GBK" w:cs="方正仿宋_GBK"/>
          <w:szCs w:val="24"/>
          <w:highlight w:val="none"/>
          <w:u w:val="single"/>
        </w:rPr>
        <w:t xml:space="preserve">                    </w:t>
      </w:r>
      <w:r>
        <w:rPr>
          <w:rFonts w:hint="eastAsia" w:ascii="方正仿宋_GBK" w:hAnsi="方正仿宋_GBK" w:eastAsia="方正仿宋_GBK" w:cs="方正仿宋_GBK"/>
          <w:b w:val="0"/>
          <w:bCs w:val="0"/>
          <w:kern w:val="0"/>
          <w:sz w:val="32"/>
          <w:szCs w:val="32"/>
          <w:highlight w:val="none"/>
        </w:rPr>
        <w:t>（采购</w:t>
      </w:r>
      <w:r>
        <w:rPr>
          <w:rFonts w:hint="eastAsia" w:ascii="方正仿宋_GBK" w:hAnsi="方正仿宋_GBK" w:eastAsia="方正仿宋_GBK" w:cs="方正仿宋_GBK"/>
          <w:b w:val="0"/>
          <w:bCs w:val="0"/>
          <w:kern w:val="0"/>
          <w:sz w:val="32"/>
          <w:szCs w:val="32"/>
          <w:highlight w:val="none"/>
          <w:lang w:eastAsia="zh-CN"/>
        </w:rPr>
        <w:t>人</w:t>
      </w:r>
      <w:r>
        <w:rPr>
          <w:rFonts w:hint="eastAsia" w:ascii="方正仿宋_GBK" w:hAnsi="方正仿宋_GBK" w:eastAsia="方正仿宋_GBK" w:cs="方正仿宋_GBK"/>
          <w:b w:val="0"/>
          <w:bCs w:val="0"/>
          <w:kern w:val="0"/>
          <w:sz w:val="32"/>
          <w:szCs w:val="32"/>
          <w:highlight w:val="none"/>
        </w:rPr>
        <w:t>）：</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42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highlight w:val="none"/>
          <w:u w:val="single"/>
        </w:rPr>
        <w:t xml:space="preserve">            </w:t>
      </w:r>
      <w:r>
        <w:rPr>
          <w:rFonts w:hint="eastAsia" w:ascii="方正仿宋_GBK" w:hAnsi="方正仿宋_GBK" w:eastAsia="方正仿宋_GBK" w:cs="方正仿宋_GBK"/>
          <w:b w:val="0"/>
          <w:bCs w:val="0"/>
          <w:kern w:val="0"/>
          <w:sz w:val="32"/>
          <w:szCs w:val="32"/>
          <w:highlight w:val="none"/>
        </w:rPr>
        <w:t>（投标人法定代表人名称）是</w:t>
      </w:r>
      <w:r>
        <w:rPr>
          <w:rFonts w:hint="eastAsia" w:ascii="方正仿宋_GBK" w:hAnsi="方正仿宋_GBK" w:eastAsia="方正仿宋_GBK" w:cs="方正仿宋_GBK"/>
          <w:highlight w:val="none"/>
          <w:u w:val="single"/>
        </w:rPr>
        <w:t xml:space="preserve">                    </w:t>
      </w:r>
      <w:r>
        <w:rPr>
          <w:rFonts w:hint="eastAsia" w:ascii="方正仿宋_GBK" w:hAnsi="方正仿宋_GBK" w:eastAsia="方正仿宋_GBK" w:cs="方正仿宋_GBK"/>
          <w:b w:val="0"/>
          <w:bCs w:val="0"/>
          <w:kern w:val="0"/>
          <w:sz w:val="32"/>
          <w:szCs w:val="32"/>
          <w:highlight w:val="none"/>
        </w:rPr>
        <w:t>（投标人名称）的法定代表人，特授权</w:t>
      </w:r>
      <w:r>
        <w:rPr>
          <w:rFonts w:hint="eastAsia" w:ascii="方正仿宋_GBK" w:hAnsi="方正仿宋_GBK" w:eastAsia="方正仿宋_GBK" w:cs="方正仿宋_GBK"/>
          <w:highlight w:val="none"/>
          <w:u w:val="single"/>
        </w:rPr>
        <w:t xml:space="preserve">          </w:t>
      </w:r>
      <w:r>
        <w:rPr>
          <w:rFonts w:hint="eastAsia" w:ascii="方正仿宋_GBK" w:hAnsi="方正仿宋_GBK" w:eastAsia="方正仿宋_GBK" w:cs="方正仿宋_GBK"/>
          <w:b w:val="0"/>
          <w:bCs w:val="0"/>
          <w:kern w:val="0"/>
          <w:sz w:val="32"/>
          <w:szCs w:val="32"/>
          <w:highlight w:val="none"/>
        </w:rPr>
        <w:t>（被授权人姓名及身份证代码）代表我单位全权办理上述项目的投标、谈判、签约等具体工作，并签署全部有关文件、协议及合同。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我单位对被授权人的签署负全部责任。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方正仿宋_GBK" w:hAnsi="方正仿宋_GBK" w:eastAsia="方正仿宋_GBK" w:cs="方正仿宋_GBK"/>
          <w:highlight w:val="none"/>
        </w:rPr>
      </w:pPr>
    </w:p>
    <w:p>
      <w:pPr>
        <w:tabs>
          <w:tab w:val="left" w:pos="6300"/>
        </w:tabs>
        <w:snapToGrid w:val="0"/>
        <w:spacing w:line="500" w:lineRule="exact"/>
        <w:ind w:firstLine="570"/>
        <w:rPr>
          <w:rFonts w:hint="eastAsia" w:ascii="方正仿宋_GBK" w:hAnsi="方正仿宋_GBK" w:eastAsia="方正仿宋_GBK" w:cs="方正仿宋_GBK"/>
          <w:highlight w:val="none"/>
        </w:rPr>
      </w:pPr>
    </w:p>
    <w:p>
      <w:pPr>
        <w:tabs>
          <w:tab w:val="left" w:pos="6300"/>
        </w:tabs>
        <w:snapToGrid w:val="0"/>
        <w:spacing w:line="500" w:lineRule="exact"/>
        <w:ind w:firstLine="570"/>
        <w:rPr>
          <w:rFonts w:hint="eastAsia" w:ascii="方正仿宋_GBK" w:hAnsi="方正仿宋_GBK" w:eastAsia="方正仿宋_GBK" w:cs="方正仿宋_GBK"/>
          <w:highlight w:val="none"/>
        </w:rPr>
      </w:pPr>
      <w:r>
        <w:rPr>
          <w:rFonts w:hint="eastAsia" w:ascii="方正仿宋_GBK" w:hAnsi="方正仿宋_GBK" w:eastAsia="方正仿宋_GBK" w:cs="方正仿宋_GBK"/>
          <w:b w:val="0"/>
          <w:bCs w:val="0"/>
          <w:kern w:val="0"/>
          <w:sz w:val="32"/>
          <w:szCs w:val="32"/>
          <w:highlight w:val="none"/>
        </w:rPr>
        <w:t>被授权人：</w:t>
      </w:r>
      <w:r>
        <w:rPr>
          <w:rFonts w:hint="eastAsia" w:ascii="方正仿宋_GBK" w:hAnsi="方正仿宋_GBK" w:eastAsia="方正仿宋_GBK" w:cs="方正仿宋_GBK"/>
          <w:highlight w:val="none"/>
        </w:rPr>
        <w:t xml:space="preserve">                                </w:t>
      </w:r>
      <w:r>
        <w:rPr>
          <w:rFonts w:hint="eastAsia" w:ascii="方正仿宋_GBK" w:hAnsi="方正仿宋_GBK" w:eastAsia="方正仿宋_GBK" w:cs="方正仿宋_GBK"/>
          <w:b w:val="0"/>
          <w:bCs w:val="0"/>
          <w:kern w:val="0"/>
          <w:sz w:val="32"/>
          <w:szCs w:val="32"/>
          <w:highlight w:val="none"/>
        </w:rPr>
        <w:t xml:space="preserve"> 投标人法定代表人：</w:t>
      </w:r>
    </w:p>
    <w:p>
      <w:pPr>
        <w:tabs>
          <w:tab w:val="left" w:pos="6300"/>
        </w:tabs>
        <w:snapToGrid w:val="0"/>
        <w:spacing w:line="500" w:lineRule="exact"/>
        <w:ind w:firstLine="320" w:firstLineChars="100"/>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（签署或盖章）</w:t>
      </w:r>
      <w:r>
        <w:rPr>
          <w:rFonts w:hint="eastAsia" w:ascii="方正仿宋_GBK" w:hAnsi="方正仿宋_GBK" w:eastAsia="方正仿宋_GBK" w:cs="方正仿宋_GBK"/>
          <w:szCs w:val="28"/>
          <w:highlight w:val="none"/>
        </w:rPr>
        <w:t xml:space="preserve">                            </w:t>
      </w:r>
      <w:r>
        <w:rPr>
          <w:rFonts w:hint="eastAsia" w:ascii="方正仿宋_GBK" w:hAnsi="方正仿宋_GBK" w:eastAsia="方正仿宋_GBK" w:cs="方正仿宋_GBK"/>
          <w:szCs w:val="28"/>
          <w:highlight w:val="none"/>
          <w:lang w:val="en-US" w:eastAsia="zh-CN"/>
        </w:rPr>
        <w:t xml:space="preserve">  </w:t>
      </w:r>
      <w:r>
        <w:rPr>
          <w:rFonts w:hint="eastAsia" w:ascii="方正仿宋_GBK" w:hAnsi="方正仿宋_GBK" w:eastAsia="方正仿宋_GBK" w:cs="方正仿宋_GBK"/>
          <w:szCs w:val="28"/>
          <w:highlight w:val="none"/>
        </w:rPr>
        <w:t xml:space="preserve"> </w:t>
      </w:r>
      <w:r>
        <w:rPr>
          <w:rFonts w:hint="eastAsia" w:ascii="方正仿宋_GBK" w:hAnsi="方正仿宋_GBK" w:eastAsia="方正仿宋_GBK" w:cs="方正仿宋_GBK"/>
          <w:b w:val="0"/>
          <w:bCs w:val="0"/>
          <w:kern w:val="0"/>
          <w:sz w:val="32"/>
          <w:szCs w:val="32"/>
          <w:highlight w:val="none"/>
        </w:rPr>
        <w:t>（签署或盖章）</w:t>
      </w:r>
    </w:p>
    <w:p>
      <w:pPr>
        <w:tabs>
          <w:tab w:val="left" w:pos="6300"/>
        </w:tabs>
        <w:snapToGrid w:val="0"/>
        <w:spacing w:line="500" w:lineRule="exact"/>
        <w:rPr>
          <w:rFonts w:hint="eastAsia" w:ascii="方正仿宋_GBK" w:hAnsi="方正仿宋_GBK" w:eastAsia="方正仿宋_GBK" w:cs="方正仿宋_GBK"/>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（附：被授权人身份证正反面复印件）</w:t>
      </w:r>
    </w:p>
    <w:p>
      <w:pPr>
        <w:tabs>
          <w:tab w:val="left" w:pos="6300"/>
        </w:tabs>
        <w:snapToGrid w:val="0"/>
        <w:spacing w:line="500" w:lineRule="exact"/>
        <w:ind w:firstLine="57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p>
      <w:pPr>
        <w:tabs>
          <w:tab w:val="left" w:pos="6300"/>
        </w:tabs>
        <w:snapToGrid w:val="0"/>
        <w:spacing w:line="500" w:lineRule="exact"/>
        <w:ind w:firstLine="570"/>
        <w:rPr>
          <w:rFonts w:hint="eastAsia" w:ascii="方正仿宋_GBK" w:hAnsi="方正仿宋_GBK" w:eastAsia="方正仿宋_GBK" w:cs="方正仿宋_GBK"/>
          <w:highlight w:val="none"/>
        </w:rPr>
      </w:pPr>
    </w:p>
    <w:p>
      <w:pPr>
        <w:tabs>
          <w:tab w:val="left" w:pos="6300"/>
        </w:tabs>
        <w:snapToGrid w:val="0"/>
        <w:spacing w:line="500" w:lineRule="exact"/>
        <w:ind w:firstLine="570"/>
        <w:jc w:val="right"/>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（投标人公章）</w:t>
      </w:r>
    </w:p>
    <w:p>
      <w:pPr>
        <w:tabs>
          <w:tab w:val="left" w:pos="6300"/>
        </w:tabs>
        <w:snapToGrid w:val="0"/>
        <w:spacing w:line="500" w:lineRule="exact"/>
        <w:ind w:firstLine="570"/>
        <w:jc w:val="right"/>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年   月   日</w:t>
      </w:r>
    </w:p>
    <w:p>
      <w:pPr>
        <w:tabs>
          <w:tab w:val="left" w:pos="6300"/>
        </w:tabs>
        <w:snapToGrid w:val="0"/>
        <w:spacing w:line="500" w:lineRule="exact"/>
        <w:ind w:right="720" w:firstLine="570"/>
        <w:jc w:val="right"/>
        <w:rPr>
          <w:rFonts w:hint="eastAsia" w:ascii="方正仿宋_GBK" w:hAnsi="方正仿宋_GBK" w:eastAsia="方正仿宋_GBK" w:cs="方正仿宋_GBK"/>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注：</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1.若为法定代表人办理并签署投标文件的，不提供此文件。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2.若为联合体投标的，法定代表人授权委托书由联合体主办方（主体）出具。</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w:t>
      </w:r>
      <w:r>
        <w:rPr>
          <w:rFonts w:hint="eastAsia" w:ascii="方正仿宋_GBK" w:hAnsi="方正仿宋_GBK" w:eastAsia="方正仿宋_GBK" w:cs="方正仿宋_GBK"/>
          <w:b w:val="0"/>
          <w:bCs w:val="0"/>
          <w:kern w:val="0"/>
          <w:sz w:val="32"/>
          <w:szCs w:val="32"/>
          <w:highlight w:val="none"/>
          <w:lang w:eastAsia="zh-CN"/>
        </w:rPr>
        <w:t>四</w:t>
      </w:r>
      <w:r>
        <w:rPr>
          <w:rFonts w:hint="eastAsia" w:ascii="方正仿宋_GBK" w:hAnsi="方正仿宋_GBK" w:eastAsia="方正仿宋_GBK" w:cs="方正仿宋_GBK"/>
          <w:b w:val="0"/>
          <w:bCs w:val="0"/>
          <w:kern w:val="0"/>
          <w:sz w:val="32"/>
          <w:szCs w:val="32"/>
          <w:highlight w:val="none"/>
        </w:rPr>
        <w:t>）书面声明</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招标项目名称：</w:t>
      </w:r>
      <w:r>
        <w:rPr>
          <w:rFonts w:hint="eastAsia" w:ascii="方正仿宋_GBK" w:hAnsi="方正仿宋_GBK" w:eastAsia="方正仿宋_GBK" w:cs="方正仿宋_GBK"/>
          <w:b w:val="0"/>
          <w:bCs w:val="0"/>
          <w:kern w:val="0"/>
          <w:sz w:val="32"/>
          <w:szCs w:val="32"/>
          <w:highlight w:val="none"/>
          <w:u w:val="single"/>
          <w:lang w:val="en-US" w:eastAsia="zh-CN"/>
        </w:rPr>
        <w:t xml:space="preserve">                          </w:t>
      </w:r>
      <w:r>
        <w:rPr>
          <w:rFonts w:hint="eastAsia" w:ascii="方正仿宋_GBK" w:hAnsi="方正仿宋_GBK" w:eastAsia="方正仿宋_GBK" w:cs="方正仿宋_GBK"/>
          <w:b w:val="0"/>
          <w:bCs w:val="0"/>
          <w:kern w:val="0"/>
          <w:sz w:val="32"/>
          <w:szCs w:val="32"/>
          <w:highlight w:val="non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致</w:t>
      </w:r>
      <w:r>
        <w:rPr>
          <w:rFonts w:hint="eastAsia" w:ascii="方正仿宋_GBK" w:hAnsi="方正仿宋_GBK" w:eastAsia="方正仿宋_GBK" w:cs="方正仿宋_GBK"/>
          <w:b w:val="0"/>
          <w:bCs w:val="0"/>
          <w:kern w:val="0"/>
          <w:sz w:val="32"/>
          <w:szCs w:val="32"/>
          <w:highlight w:val="none"/>
          <w:u w:val="single"/>
          <w:lang w:val="en-US" w:eastAsia="zh-CN"/>
        </w:rPr>
        <w:t xml:space="preserve">                    </w:t>
      </w:r>
      <w:r>
        <w:rPr>
          <w:rFonts w:hint="eastAsia" w:ascii="方正仿宋_GBK" w:hAnsi="方正仿宋_GBK" w:eastAsia="方正仿宋_GBK" w:cs="方正仿宋_GBK"/>
          <w:b w:val="0"/>
          <w:bCs w:val="0"/>
          <w:kern w:val="0"/>
          <w:sz w:val="32"/>
          <w:szCs w:val="32"/>
          <w:highlight w:val="none"/>
        </w:rPr>
        <w:t>：（投标人名称）郑重声明，我公司具有良好的商业信誉和健全的财务会计制度，依法缴纳税收和社会保障金，具有履行合同所必需的设备和专业技术能力，参加本项目采购活动前三年内无重大违法活动记录，符合《政府采购法》规定的供应商基本资格条件，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特此声明。</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jc w:val="right"/>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（投标人公章）</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jc w:val="right"/>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年   月   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0"/>
        <w:jc w:val="both"/>
        <w:textAlignment w:val="auto"/>
        <w:rPr>
          <w:rFonts w:hint="eastAsia" w:ascii="仿宋" w:eastAsia="仿宋"/>
          <w:color w:val="000000"/>
          <w:sz w:val="24"/>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（五）特定资格条件证书或证明文件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p>
    <w:sectPr>
      <w:pgSz w:w="11906" w:h="16838"/>
      <w:pgMar w:top="1440" w:right="128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12E0870-E978-41E1-821A-96FEC78886C8}"/>
  </w:font>
  <w:font w:name="方正小标宋_GBK">
    <w:panose1 w:val="03000509000000000000"/>
    <w:charset w:val="86"/>
    <w:family w:val="script"/>
    <w:pitch w:val="default"/>
    <w:sig w:usb0="00000001" w:usb1="080E0000" w:usb2="00000000" w:usb3="00000000" w:csb0="00040000" w:csb1="00000000"/>
    <w:embedRegular r:id="rId2" w:fontKey="{92E1B0CD-EC8B-4EB9-B5F8-CD23A556A639}"/>
  </w:font>
  <w:font w:name="仿宋_GB2312">
    <w:panose1 w:val="02010609030101010101"/>
    <w:charset w:val="86"/>
    <w:family w:val="modern"/>
    <w:pitch w:val="default"/>
    <w:sig w:usb0="00000001" w:usb1="080E0000" w:usb2="00000000" w:usb3="00000000" w:csb0="00040000" w:csb1="00000000"/>
    <w:embedRegular r:id="rId3" w:fontKey="{CC3AFFC4-7A88-4190-BEF5-759FA9D3E9E0}"/>
  </w:font>
  <w:font w:name="Segoe UI">
    <w:panose1 w:val="020B0502040204020203"/>
    <w:charset w:val="00"/>
    <w:family w:val="auto"/>
    <w:pitch w:val="default"/>
    <w:sig w:usb0="E4002EFF" w:usb1="C000E47F" w:usb2="00000009" w:usb3="00000000" w:csb0="200001FF" w:csb1="00000000"/>
    <w:embedRegular r:id="rId4" w:fontKey="{BD392D8D-4336-4BF4-89BD-BB9D8D565B1B}"/>
  </w:font>
  <w:font w:name="方正仿宋_GBK">
    <w:panose1 w:val="03000509000000000000"/>
    <w:charset w:val="86"/>
    <w:family w:val="auto"/>
    <w:pitch w:val="default"/>
    <w:sig w:usb0="00000001" w:usb1="080E0000" w:usb2="00000000" w:usb3="00000000" w:csb0="00040000" w:csb1="00000000"/>
    <w:embedRegular r:id="rId5" w:fontKey="{F426A8CC-07CE-45F8-93E7-14FF9701EF43}"/>
  </w:font>
  <w:font w:name="方正黑体_GBK">
    <w:panose1 w:val="03000509000000000000"/>
    <w:charset w:val="86"/>
    <w:family w:val="auto"/>
    <w:pitch w:val="default"/>
    <w:sig w:usb0="00000001" w:usb1="080E0000" w:usb2="00000000" w:usb3="00000000" w:csb0="00040000" w:csb1="00000000"/>
    <w:embedRegular r:id="rId6" w:fontKey="{6E9E8FD9-CD58-48B2-B5D3-F1C32871891F}"/>
  </w:font>
  <w:font w:name="仿宋">
    <w:panose1 w:val="02010609060101010101"/>
    <w:charset w:val="86"/>
    <w:family w:val="auto"/>
    <w:pitch w:val="default"/>
    <w:sig w:usb0="800002BF" w:usb1="38CF7CFA" w:usb2="00000016" w:usb3="00000000" w:csb0="00040001" w:csb1="00000000"/>
    <w:embedRegular r:id="rId7" w:fontKey="{E42CE970-6C86-4B78-AE24-C2B7F88340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5934B0"/>
    <w:multiLevelType w:val="singleLevel"/>
    <w:tmpl w:val="4D5934B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YmIyZDA4ODE0NGNkNmVmODM5NDIzODUxMWMzODAifQ=="/>
  </w:docVars>
  <w:rsids>
    <w:rsidRoot w:val="5E427124"/>
    <w:rsid w:val="012057D7"/>
    <w:rsid w:val="018856AF"/>
    <w:rsid w:val="02CD102B"/>
    <w:rsid w:val="03274EBA"/>
    <w:rsid w:val="05F34616"/>
    <w:rsid w:val="069C40D7"/>
    <w:rsid w:val="090B765C"/>
    <w:rsid w:val="090D0590"/>
    <w:rsid w:val="090E0ED1"/>
    <w:rsid w:val="09661466"/>
    <w:rsid w:val="0AEA1189"/>
    <w:rsid w:val="0B845C70"/>
    <w:rsid w:val="0BEB51B8"/>
    <w:rsid w:val="0C14470F"/>
    <w:rsid w:val="0E3A59FD"/>
    <w:rsid w:val="101C3B92"/>
    <w:rsid w:val="10A0167A"/>
    <w:rsid w:val="119D6F55"/>
    <w:rsid w:val="12747CFC"/>
    <w:rsid w:val="13F05A62"/>
    <w:rsid w:val="15757273"/>
    <w:rsid w:val="171E71BB"/>
    <w:rsid w:val="17B73663"/>
    <w:rsid w:val="1876405C"/>
    <w:rsid w:val="18DE232D"/>
    <w:rsid w:val="19B17A41"/>
    <w:rsid w:val="19F4276E"/>
    <w:rsid w:val="1A98650B"/>
    <w:rsid w:val="1AE6371B"/>
    <w:rsid w:val="1B8C0AF3"/>
    <w:rsid w:val="1C000A57"/>
    <w:rsid w:val="1D114EA5"/>
    <w:rsid w:val="1F81214D"/>
    <w:rsid w:val="22C9585B"/>
    <w:rsid w:val="22F3697D"/>
    <w:rsid w:val="231352C9"/>
    <w:rsid w:val="233F60BE"/>
    <w:rsid w:val="23A203FB"/>
    <w:rsid w:val="23B33A0D"/>
    <w:rsid w:val="248322DA"/>
    <w:rsid w:val="259B0ACA"/>
    <w:rsid w:val="270A14E8"/>
    <w:rsid w:val="274B6C69"/>
    <w:rsid w:val="295649D7"/>
    <w:rsid w:val="2D3661BD"/>
    <w:rsid w:val="2D813DFE"/>
    <w:rsid w:val="2DB97690"/>
    <w:rsid w:val="2F052364"/>
    <w:rsid w:val="2F911A4F"/>
    <w:rsid w:val="338F7708"/>
    <w:rsid w:val="33912838"/>
    <w:rsid w:val="33CC33D9"/>
    <w:rsid w:val="35AC5850"/>
    <w:rsid w:val="375C6AD0"/>
    <w:rsid w:val="39535FC7"/>
    <w:rsid w:val="399F2FBB"/>
    <w:rsid w:val="3A106B23"/>
    <w:rsid w:val="3A2F3468"/>
    <w:rsid w:val="3A4B6C9E"/>
    <w:rsid w:val="3A9C2231"/>
    <w:rsid w:val="3AA007DD"/>
    <w:rsid w:val="3B2D01A1"/>
    <w:rsid w:val="3E61373F"/>
    <w:rsid w:val="3E7350EA"/>
    <w:rsid w:val="3F812839"/>
    <w:rsid w:val="3FC36F46"/>
    <w:rsid w:val="40A76A2E"/>
    <w:rsid w:val="41894C7C"/>
    <w:rsid w:val="427404F7"/>
    <w:rsid w:val="433060A6"/>
    <w:rsid w:val="434A043B"/>
    <w:rsid w:val="43551080"/>
    <w:rsid w:val="456B4496"/>
    <w:rsid w:val="45896E12"/>
    <w:rsid w:val="4C077BD7"/>
    <w:rsid w:val="4C2F4672"/>
    <w:rsid w:val="4CF12612"/>
    <w:rsid w:val="50265D8C"/>
    <w:rsid w:val="50CB02F1"/>
    <w:rsid w:val="51BF2716"/>
    <w:rsid w:val="53C71797"/>
    <w:rsid w:val="54714509"/>
    <w:rsid w:val="56220DA3"/>
    <w:rsid w:val="57A777B2"/>
    <w:rsid w:val="5C164F06"/>
    <w:rsid w:val="5E427124"/>
    <w:rsid w:val="5ECA5ADA"/>
    <w:rsid w:val="5EEA415F"/>
    <w:rsid w:val="60C41052"/>
    <w:rsid w:val="62856942"/>
    <w:rsid w:val="62EE47AC"/>
    <w:rsid w:val="655D20EC"/>
    <w:rsid w:val="6B9E5DC1"/>
    <w:rsid w:val="6C6E7DEC"/>
    <w:rsid w:val="6C870E9E"/>
    <w:rsid w:val="6E3631AC"/>
    <w:rsid w:val="6E7E6D68"/>
    <w:rsid w:val="6F161A16"/>
    <w:rsid w:val="6F4F4560"/>
    <w:rsid w:val="6F745D74"/>
    <w:rsid w:val="707D18D5"/>
    <w:rsid w:val="70A26535"/>
    <w:rsid w:val="71797621"/>
    <w:rsid w:val="7258224F"/>
    <w:rsid w:val="734343DB"/>
    <w:rsid w:val="77BF1E80"/>
    <w:rsid w:val="77C7339A"/>
    <w:rsid w:val="7A8377B3"/>
    <w:rsid w:val="7A896B97"/>
    <w:rsid w:val="7B5262A5"/>
    <w:rsid w:val="7BFC1C99"/>
    <w:rsid w:val="7D7462D4"/>
    <w:rsid w:val="7DF54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paragraph" w:styleId="2">
    <w:name w:val="heading 3"/>
    <w:basedOn w:val="1"/>
    <w:next w:val="1"/>
    <w:qFormat/>
    <w:uiPriority w:val="0"/>
    <w:pPr>
      <w:keepNext/>
      <w:keepLines/>
      <w:widowControl w:val="0"/>
      <w:spacing w:before="260" w:after="260" w:line="415" w:lineRule="auto"/>
      <w:jc w:val="both"/>
      <w:outlineLvl w:val="2"/>
    </w:pPr>
    <w:rPr>
      <w:rFonts w:ascii="Times New Roman" w:hAnsi="Times New Roman" w:eastAsia="黑体" w:cs="Times New Roman"/>
      <w:b/>
      <w:kern w:val="2"/>
      <w:sz w:val="32"/>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next w:val="5"/>
    <w:qFormat/>
    <w:uiPriority w:val="0"/>
    <w:pPr>
      <w:widowControl w:val="0"/>
      <w:spacing w:line="700" w:lineRule="exact"/>
      <w:ind w:left="960"/>
      <w:jc w:val="both"/>
    </w:pPr>
    <w:rPr>
      <w:rFonts w:ascii="Times New Roman" w:hAnsi="Times New Roman" w:eastAsia="黑体" w:cs="Times New Roman"/>
      <w:kern w:val="2"/>
      <w:sz w:val="44"/>
      <w:lang w:val="en-US" w:eastAsia="zh-CN" w:bidi="ar-SA"/>
    </w:rPr>
  </w:style>
  <w:style w:type="paragraph" w:customStyle="1" w:styleId="5">
    <w:name w:val="目录 71"/>
    <w:basedOn w:val="1"/>
    <w:next w:val="1"/>
    <w:qFormat/>
    <w:uiPriority w:val="0"/>
    <w:pPr>
      <w:ind w:left="2520"/>
    </w:pPr>
  </w:style>
  <w:style w:type="paragraph" w:styleId="6">
    <w:name w:val="toc 5"/>
    <w:basedOn w:val="1"/>
    <w:next w:val="1"/>
    <w:qFormat/>
    <w:uiPriority w:val="0"/>
    <w:pPr>
      <w:ind w:left="1680"/>
    </w:pPr>
  </w:style>
  <w:style w:type="paragraph" w:styleId="7">
    <w:name w:val="Date"/>
    <w:next w:val="1"/>
    <w:qFormat/>
    <w:uiPriority w:val="0"/>
    <w:pPr>
      <w:widowControl w:val="0"/>
      <w:jc w:val="both"/>
    </w:pPr>
    <w:rPr>
      <w:rFonts w:ascii="Times New Roman" w:hAnsi="Times New Roman" w:eastAsia="黑体" w:cs="Times New Roman"/>
      <w:kern w:val="2"/>
      <w:sz w:val="28"/>
      <w:lang w:val="en-US" w:eastAsia="zh-CN" w:bidi="ar-SA"/>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3"/>
    <w:next w:val="1"/>
    <w:qFormat/>
    <w:uiPriority w:val="0"/>
    <w:pPr>
      <w:spacing w:line="560" w:lineRule="exact"/>
      <w:jc w:val="center"/>
    </w:pPr>
    <w:rPr>
      <w:rFonts w:ascii="方正小标宋_GBK" w:eastAsia="方正小标宋_GBK"/>
      <w:snapToGrid w:val="0"/>
      <w:color w:val="000000"/>
      <w:sz w:val="44"/>
      <w:szCs w:val="4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正文（缩进）"/>
    <w:qFormat/>
    <w:uiPriority w:val="0"/>
    <w:pPr>
      <w:widowControl w:val="0"/>
      <w:spacing w:before="156" w:after="156"/>
      <w:ind w:firstLine="480"/>
      <w:jc w:val="both"/>
    </w:pPr>
    <w:rPr>
      <w:rFonts w:ascii="Times New Roman" w:hAnsi="Times New Roman" w:eastAsia="宋体" w:cs="Times New Roman"/>
      <w:kern w:val="2"/>
      <w:sz w:val="21"/>
      <w:szCs w:val="24"/>
      <w:lang w:val="en-US" w:eastAsia="zh-CN" w:bidi="ar-SA"/>
    </w:rPr>
  </w:style>
  <w:style w:type="paragraph" w:customStyle="1" w:styleId="17">
    <w:name w:val="BodyText"/>
    <w:basedOn w:val="1"/>
    <w:next w:val="18"/>
    <w:qFormat/>
    <w:uiPriority w:val="0"/>
    <w:pPr>
      <w:jc w:val="both"/>
      <w:textAlignment w:val="baseline"/>
    </w:pPr>
    <w:rPr>
      <w:rFonts w:ascii="仿宋_GB2312" w:eastAsia="仿宋_GB2312"/>
      <w:kern w:val="2"/>
      <w:sz w:val="32"/>
      <w:lang w:val="en-US" w:eastAsia="zh-CN" w:bidi="ar-SA"/>
    </w:rPr>
  </w:style>
  <w:style w:type="paragraph" w:customStyle="1" w:styleId="18">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customStyle="1" w:styleId="1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无间隔1"/>
    <w:basedOn w:val="1"/>
    <w:autoRedefine/>
    <w:qFormat/>
    <w:uiPriority w:val="1"/>
    <w:pPr>
      <w:spacing w:line="400" w:lineRule="exact"/>
    </w:pPr>
    <w:rPr>
      <w:sz w:val="24"/>
    </w:rPr>
  </w:style>
  <w:style w:type="paragraph" w:customStyle="1" w:styleId="21">
    <w:name w:val="Table Text"/>
    <w:basedOn w:val="1"/>
    <w:semiHidden/>
    <w:qFormat/>
    <w:uiPriority w:val="0"/>
    <w:rPr>
      <w:rFonts w:ascii="宋体" w:hAnsi="宋体" w:eastAsia="宋体" w:cs="宋体"/>
      <w:sz w:val="24"/>
      <w:szCs w:val="24"/>
      <w:lang w:val="en-US" w:eastAsia="en-US" w:bidi="ar-SA"/>
    </w:rPr>
  </w:style>
  <w:style w:type="table" w:customStyle="1" w:styleId="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6330</Words>
  <Characters>6607</Characters>
  <Lines>0</Lines>
  <Paragraphs>0</Paragraphs>
  <TotalTime>390</TotalTime>
  <ScaleCrop>false</ScaleCrop>
  <LinksUpToDate>false</LinksUpToDate>
  <CharactersWithSpaces>7785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2023-05-19T00:40:00Z</dcterms:created>
  <dc:creator>耳东太太°</dc:creator>
  <cp:lastModifiedBy>胡一刀</cp:lastModifiedBy>
  <cp:lastPrinted>2024-05-24T02:39:00Z</cp:lastPrinted>
  <dcterms:modified xsi:type="dcterms:W3CDTF">2024-05-27T12:39:52Z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DF0FEC2664B24F8680A4E353FE04158C_13</vt:lpwstr>
  </property>
</Properties>
</file>