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79" w:lineRule="exact"/>
        <w:jc w:val="center"/>
        <w:textAlignment w:val="auto"/>
        <w:rPr>
          <w:rFonts w:hint="default" w:ascii="宋体" w:hAnsi="宋体" w:eastAsia="方正小标宋_GBK" w:cs="方正小标宋_GBK"/>
          <w:spacing w:val="-20"/>
          <w:kern w:val="2"/>
          <w:sz w:val="44"/>
          <w:szCs w:val="44"/>
          <w:lang w:val="en-US" w:eastAsia="zh-CN"/>
        </w:rPr>
      </w:pPr>
      <w:bookmarkStart w:id="0" w:name="_Toc15131"/>
      <w:r>
        <w:rPr>
          <w:rFonts w:hint="eastAsia" w:ascii="宋体" w:hAnsi="宋体" w:eastAsia="方正小标宋_GBK" w:cs="方正小标宋_GBK"/>
          <w:spacing w:val="-20"/>
          <w:kern w:val="2"/>
          <w:sz w:val="44"/>
          <w:szCs w:val="44"/>
          <w:lang w:val="en-US" w:eastAsia="zh-CN"/>
        </w:rPr>
        <w:t>重庆茂川环保科技开发有限公司工会委员会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20" w:lineRule="exact"/>
        <w:jc w:val="center"/>
        <w:rPr>
          <w:rFonts w:hint="eastAsia" w:ascii="宋体" w:hAnsi="宋体" w:eastAsia="方正小标宋_GBK" w:cs="方正小标宋_GBK"/>
          <w:spacing w:val="-20"/>
          <w:sz w:val="44"/>
          <w:szCs w:val="44"/>
          <w:lang w:val="en-US" w:eastAsia="zh-CN"/>
        </w:rPr>
      </w:pPr>
      <w:r>
        <w:rPr>
          <w:rFonts w:hint="eastAsia" w:ascii="宋体" w:hAnsi="宋体" w:eastAsia="方正小标宋_GBK" w:cs="方正小标宋_GBK"/>
          <w:spacing w:val="-20"/>
          <w:kern w:val="2"/>
          <w:sz w:val="44"/>
          <w:szCs w:val="44"/>
          <w:lang w:eastAsia="zh-CN"/>
        </w:rPr>
        <w:t>关于</w:t>
      </w:r>
      <w:r>
        <w:rPr>
          <w:rFonts w:hint="eastAsia" w:ascii="宋体" w:hAnsi="宋体" w:eastAsia="方正小标宋_GBK" w:cs="方正小标宋_GBK"/>
          <w:spacing w:val="-20"/>
          <w:kern w:val="2"/>
          <w:sz w:val="44"/>
          <w:szCs w:val="44"/>
          <w:lang w:val="en-US" w:eastAsia="zh-CN"/>
        </w:rPr>
        <w:t>为参加区</w:t>
      </w:r>
      <w:r>
        <w:rPr>
          <w:rFonts w:hint="eastAsia" w:ascii="宋体" w:hAnsi="宋体" w:eastAsia="方正小标宋_GBK" w:cs="方正小标宋_GBK"/>
          <w:spacing w:val="-20"/>
          <w:sz w:val="44"/>
          <w:szCs w:val="44"/>
          <w:lang w:val="en-US" w:eastAsia="zh-CN"/>
        </w:rPr>
        <w:t>华信（集团）公司工会联合会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20" w:lineRule="exact"/>
        <w:jc w:val="center"/>
        <w:rPr>
          <w:rFonts w:hint="default" w:ascii="方正仿宋_GBK" w:eastAsia="方正仿宋_GBK" w:cs="方正仿宋_GBK"/>
          <w:sz w:val="32"/>
          <w:szCs w:val="32"/>
          <w:lang w:val="en-US" w:eastAsia="zh-CN"/>
        </w:rPr>
      </w:pPr>
      <w:r>
        <w:rPr>
          <w:rFonts w:hint="eastAsia" w:ascii="宋体" w:hAnsi="宋体" w:eastAsia="方正小标宋_GBK" w:cs="方正小标宋_GBK"/>
          <w:spacing w:val="-20"/>
          <w:sz w:val="44"/>
          <w:szCs w:val="44"/>
          <w:lang w:val="en-US" w:eastAsia="zh-CN"/>
        </w:rPr>
        <w:t>2024年职工运动会参赛者服装采购</w:t>
      </w:r>
    </w:p>
    <w:p>
      <w:pPr>
        <w:pStyle w:val="8"/>
        <w:bidi w:val="0"/>
        <w:jc w:val="center"/>
        <w:rPr>
          <w:rFonts w:ascii="方正小标宋_GBK" w:eastAsia="方正小标宋_GBK" w:cs="方正小标宋_GBK"/>
          <w:sz w:val="44"/>
          <w:szCs w:val="44"/>
          <w:lang w:val="en-US" w:eastAsia="zh-CN" w:bidi="ar-SA"/>
        </w:rPr>
      </w:pPr>
    </w:p>
    <w:p>
      <w:pPr>
        <w:pStyle w:val="8"/>
        <w:bidi w:val="0"/>
        <w:jc w:val="both"/>
        <w:rPr>
          <w:rFonts w:ascii="方正小标宋_GBK" w:eastAsia="方正小标宋_GBK" w:cs="方正小标宋_GBK"/>
          <w:sz w:val="44"/>
          <w:szCs w:val="44"/>
          <w:lang w:val="en-US" w:eastAsia="zh-CN" w:bidi="ar-SA"/>
        </w:rPr>
      </w:pPr>
    </w:p>
    <w:p>
      <w:pPr>
        <w:pStyle w:val="8"/>
        <w:bidi w:val="0"/>
        <w:jc w:val="center"/>
        <w:rPr>
          <w:rFonts w:ascii="方正小标宋_GBK" w:eastAsia="方正小标宋_GBK" w:cs="方正小标宋_GBK"/>
          <w:sz w:val="84"/>
          <w:szCs w:val="84"/>
          <w:lang w:val="en-US" w:eastAsia="zh-CN" w:bidi="ar-SA"/>
        </w:rPr>
      </w:pPr>
    </w:p>
    <w:p>
      <w:pPr>
        <w:pStyle w:val="8"/>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询</w:t>
      </w:r>
    </w:p>
    <w:p>
      <w:pPr>
        <w:pStyle w:val="8"/>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价</w:t>
      </w:r>
    </w:p>
    <w:p>
      <w:pPr>
        <w:pStyle w:val="8"/>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文</w:t>
      </w:r>
    </w:p>
    <w:p>
      <w:pPr>
        <w:pStyle w:val="8"/>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件</w:t>
      </w:r>
    </w:p>
    <w:p>
      <w:pPr>
        <w:pStyle w:val="8"/>
        <w:bidi w:val="0"/>
        <w:jc w:val="both"/>
        <w:rPr>
          <w:rFonts w:ascii="方正小标宋_GBK" w:eastAsia="方正小标宋_GBK" w:cs="方正小标宋_GBK"/>
          <w:sz w:val="44"/>
          <w:szCs w:val="44"/>
          <w:lang w:val="en-US" w:eastAsia="zh-CN" w:bidi="ar-SA"/>
        </w:rPr>
      </w:pPr>
    </w:p>
    <w:p>
      <w:pPr>
        <w:pStyle w:val="8"/>
        <w:bidi w:val="0"/>
        <w:jc w:val="center"/>
        <w:rPr>
          <w:rFonts w:ascii="方正小标宋_GBK" w:eastAsia="方正小标宋_GBK" w:cs="方正小标宋_GBK"/>
          <w:sz w:val="44"/>
          <w:szCs w:val="44"/>
          <w:lang w:val="en-US" w:eastAsia="zh-CN" w:bidi="ar-SA"/>
        </w:rPr>
      </w:pPr>
    </w:p>
    <w:p>
      <w:pPr>
        <w:pStyle w:val="8"/>
        <w:bidi w:val="0"/>
        <w:jc w:val="center"/>
        <w:rPr>
          <w:rFonts w:hint="eastAsia" w:ascii="宋体" w:cs="方正小标宋_GBK"/>
          <w:sz w:val="36"/>
          <w:szCs w:val="36"/>
          <w:u w:val="single"/>
          <w:lang w:val="en-US" w:eastAsia="zh-CN" w:bidi="ar-SA"/>
        </w:rPr>
      </w:pPr>
      <w:r>
        <w:rPr>
          <w:rFonts w:hint="eastAsia" w:ascii="宋体" w:cs="方正小标宋_GBK"/>
          <w:sz w:val="36"/>
          <w:szCs w:val="36"/>
          <w:lang w:val="en-US" w:eastAsia="zh-CN" w:bidi="ar-SA"/>
        </w:rPr>
        <w:t>采购人：</w:t>
      </w:r>
      <w:r>
        <w:rPr>
          <w:rFonts w:hint="eastAsia" w:ascii="宋体" w:cs="方正小标宋_GBK"/>
          <w:spacing w:val="-20"/>
          <w:sz w:val="36"/>
          <w:szCs w:val="36"/>
          <w:u w:val="single"/>
          <w:lang w:eastAsia="zh-CN" w:bidi="ar-SA"/>
        </w:rPr>
        <w:t>重庆茂川环保科技开发有限公司</w:t>
      </w:r>
      <w:r>
        <w:rPr>
          <w:rFonts w:hint="eastAsia" w:ascii="宋体" w:cs="方正小标宋_GBK"/>
          <w:spacing w:val="-20"/>
          <w:sz w:val="36"/>
          <w:szCs w:val="36"/>
          <w:u w:val="single"/>
          <w:lang w:val="en-US" w:eastAsia="zh-CN" w:bidi="ar-SA"/>
        </w:rPr>
        <w:t>工会委员会</w:t>
      </w:r>
    </w:p>
    <w:p>
      <w:pPr>
        <w:pStyle w:val="8"/>
        <w:bidi w:val="0"/>
        <w:jc w:val="center"/>
        <w:rPr>
          <w:rFonts w:ascii="方正小标宋_GBK" w:eastAsia="方正小标宋_GBK" w:cs="方正小标宋_GBK"/>
          <w:sz w:val="44"/>
          <w:szCs w:val="44"/>
          <w:highlight w:val="none"/>
          <w:lang w:val="en-US" w:eastAsia="zh-CN" w:bidi="ar-SA"/>
        </w:rPr>
      </w:pPr>
    </w:p>
    <w:p>
      <w:pPr>
        <w:pStyle w:val="8"/>
        <w:jc w:val="center"/>
        <w:rPr>
          <w:rFonts w:hint="eastAsia" w:ascii="宋体" w:cs="方正小标宋_GBK"/>
          <w:sz w:val="36"/>
          <w:szCs w:val="36"/>
          <w:highlight w:val="none"/>
        </w:rPr>
      </w:pPr>
      <w:r>
        <w:rPr>
          <w:rFonts w:hint="eastAsia" w:ascii="宋体" w:cs="方正小标宋_GBK"/>
          <w:sz w:val="36"/>
          <w:szCs w:val="36"/>
          <w:highlight w:val="none"/>
        </w:rPr>
        <w:t>2024年1</w:t>
      </w:r>
      <w:r>
        <w:rPr>
          <w:rFonts w:hint="eastAsia" w:ascii="宋体" w:cs="方正小标宋_GBK"/>
          <w:sz w:val="36"/>
          <w:szCs w:val="36"/>
          <w:highlight w:val="none"/>
          <w:lang w:val="en-US" w:eastAsia="zh-CN"/>
        </w:rPr>
        <w:t>2</w:t>
      </w:r>
      <w:r>
        <w:rPr>
          <w:rFonts w:hint="eastAsia" w:ascii="宋体" w:cs="方正小标宋_GBK"/>
          <w:sz w:val="36"/>
          <w:szCs w:val="36"/>
          <w:highlight w:val="none"/>
        </w:rPr>
        <w:t>月</w:t>
      </w:r>
      <w:r>
        <w:rPr>
          <w:rFonts w:hint="eastAsia" w:ascii="宋体" w:cs="方正小标宋_GBK"/>
          <w:sz w:val="36"/>
          <w:szCs w:val="36"/>
          <w:highlight w:val="none"/>
          <w:lang w:val="en-US" w:eastAsia="zh-CN"/>
        </w:rPr>
        <w:t>17</w:t>
      </w:r>
      <w:r>
        <w:rPr>
          <w:rFonts w:hint="eastAsia" w:ascii="宋体" w:cs="方正小标宋_GBK"/>
          <w:sz w:val="36"/>
          <w:szCs w:val="36"/>
          <w:highlight w:val="none"/>
        </w:rPr>
        <w:t>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20" w:lineRule="exact"/>
        <w:ind w:left="0" w:firstLine="640" w:firstLineChars="200"/>
        <w:jc w:val="both"/>
        <w:rPr>
          <w:rFonts w:hint="eastAsia" w:ascii="方正仿宋_GBK" w:eastAsia="方正仿宋_GBK" w:cs="方正仿宋_GBK"/>
          <w:kern w:val="0"/>
          <w:sz w:val="30"/>
          <w:szCs w:val="30"/>
        </w:rPr>
      </w:pPr>
      <w:r>
        <w:rPr>
          <w:rFonts w:hint="eastAsia" w:ascii="方正仿宋_GBK" w:hAnsi="方正仿宋_GBK" w:eastAsia="方正仿宋_GBK" w:cs="方正仿宋_GBK"/>
          <w:sz w:val="32"/>
          <w:szCs w:val="32"/>
          <w:lang w:val="en-US" w:eastAsia="zh-CN"/>
        </w:rPr>
        <w:t>根据《重庆市总工会关于印发&lt;重庆市基层工会经费收支管理实施细则&gt;的通知》（渝工发〔2023〕5号）文件，</w:t>
      </w:r>
      <w:r>
        <w:rPr>
          <w:rFonts w:hint="eastAsia" w:ascii="宋体" w:hAnsi="宋体" w:eastAsia="方正仿宋_GBK" w:cs="Times New Roman"/>
          <w:kern w:val="2"/>
          <w:sz w:val="32"/>
          <w:lang w:val="en-US" w:eastAsia="zh-CN"/>
        </w:rPr>
        <w:t>参加区</w:t>
      </w:r>
      <w:r>
        <w:rPr>
          <w:rFonts w:hint="eastAsia" w:ascii="方正仿宋_GBK" w:hAnsi="方正仿宋_GBK" w:eastAsia="方正仿宋_GBK" w:cs="方正仿宋_GBK"/>
          <w:sz w:val="32"/>
          <w:szCs w:val="32"/>
          <w:lang w:val="en-US" w:eastAsia="zh-CN"/>
        </w:rPr>
        <w:t>华信（集团）公司工会联合会2024年职工运动会为参赛者购置服装（含鞋子），每两年人均1200元。参照文件精神执行，现我司共有工会会员90人，</w:t>
      </w:r>
      <w:r>
        <w:rPr>
          <w:rFonts w:hint="eastAsia" w:ascii="方正仿宋_GBK" w:hAnsi="宋体" w:eastAsia="方正仿宋_GBK"/>
          <w:sz w:val="30"/>
          <w:szCs w:val="30"/>
          <w:lang w:val="en-US" w:eastAsia="zh-CN"/>
        </w:rPr>
        <w:t>需购买90套运动服装</w:t>
      </w:r>
      <w:r>
        <w:rPr>
          <w:rFonts w:hint="eastAsia" w:ascii="方正仿宋_GBK" w:eastAsia="方正仿宋_GBK"/>
          <w:sz w:val="30"/>
          <w:szCs w:val="30"/>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方正黑体_GBK" w:eastAsia="方正黑体_GBK" w:cs="宋体"/>
          <w:bCs/>
          <w:kern w:val="0"/>
          <w:sz w:val="32"/>
          <w:szCs w:val="32"/>
        </w:rPr>
      </w:pPr>
      <w:r>
        <w:rPr>
          <w:rFonts w:ascii="方正黑体_GBK" w:eastAsia="方正黑体_GBK" w:cs="宋体"/>
          <w:bCs/>
          <w:kern w:val="0"/>
          <w:sz w:val="32"/>
          <w:szCs w:val="32"/>
        </w:rPr>
        <w:t>一、</w:t>
      </w:r>
      <w:r>
        <w:rPr>
          <w:rFonts w:hint="eastAsia" w:ascii="方正黑体_GBK" w:eastAsia="方正黑体_GBK" w:cs="宋体"/>
          <w:bCs/>
          <w:kern w:val="0"/>
          <w:sz w:val="32"/>
          <w:szCs w:val="32"/>
        </w:rPr>
        <w:t>项目名称</w:t>
      </w:r>
    </w:p>
    <w:p>
      <w:pPr>
        <w:keepNext w:val="0"/>
        <w:keepLines w:val="0"/>
        <w:pageBreakBefore w:val="0"/>
        <w:widowControl/>
        <w:kinsoku/>
        <w:wordWrap/>
        <w:overflowPunct/>
        <w:topLinePunct w:val="0"/>
        <w:autoSpaceDE/>
        <w:autoSpaceDN/>
        <w:bidi w:val="0"/>
        <w:adjustRightInd w:val="0"/>
        <w:snapToGrid w:val="0"/>
        <w:spacing w:after="0" w:line="579"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重庆茂川环保科技开发有限公司工会委员会关于为参加区华信（集团）公司工会联合会2024年职工运动会参赛者服装采购。</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方正黑体_GBK" w:eastAsia="方正黑体_GBK" w:cs="宋体"/>
          <w:bCs/>
          <w:kern w:val="0"/>
          <w:sz w:val="32"/>
          <w:szCs w:val="32"/>
          <w:lang w:val="en-US" w:eastAsia="zh-CN" w:bidi="ar-SA"/>
        </w:rPr>
      </w:pPr>
      <w:r>
        <w:rPr>
          <w:rFonts w:hint="eastAsia" w:ascii="方正黑体_GBK" w:eastAsia="方正黑体_GBK" w:cs="宋体"/>
          <w:bCs/>
          <w:kern w:val="0"/>
          <w:sz w:val="32"/>
          <w:szCs w:val="32"/>
          <w:lang w:eastAsia="zh-CN" w:bidi="ar-SA"/>
        </w:rPr>
        <w:t>采购</w:t>
      </w:r>
      <w:r>
        <w:rPr>
          <w:rFonts w:hint="eastAsia" w:ascii="方正黑体_GBK" w:eastAsia="方正黑体_GBK" w:cs="宋体"/>
          <w:bCs/>
          <w:kern w:val="0"/>
          <w:sz w:val="32"/>
          <w:szCs w:val="32"/>
          <w:lang w:val="en-US" w:eastAsia="zh-CN" w:bidi="ar-SA"/>
        </w:rPr>
        <w:t>项目内容</w:t>
      </w:r>
    </w:p>
    <w:p>
      <w:pPr>
        <w:pStyle w:val="13"/>
        <w:numPr>
          <w:ilvl w:val="0"/>
          <w:numId w:val="0"/>
        </w:numPr>
        <w:rPr>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00" w:firstLineChars="200"/>
        <w:jc w:val="both"/>
        <w:textAlignment w:val="auto"/>
        <w:rPr>
          <w:rFonts w:ascii="方正仿宋_GBK" w:eastAsia="方正仿宋_GBK"/>
          <w:sz w:val="30"/>
          <w:szCs w:val="30"/>
          <w:lang w:eastAsia="zh-CN"/>
        </w:rPr>
      </w:pPr>
      <w:r>
        <w:rPr>
          <w:rFonts w:hint="eastAsia" w:ascii="方正仿宋_GBK" w:eastAsia="方正仿宋_GBK"/>
          <w:sz w:val="30"/>
          <w:szCs w:val="30"/>
          <w:lang w:val="en-US" w:eastAsia="zh-CN"/>
        </w:rPr>
        <w:t>90套运动服装</w:t>
      </w:r>
      <w:r>
        <w:rPr>
          <w:rFonts w:hint="eastAsia" w:ascii="方正仿宋_GBK" w:eastAsia="方正仿宋_GBK"/>
          <w:sz w:val="30"/>
          <w:szCs w:val="30"/>
          <w:lang w:eastAsia="zh-CN"/>
        </w:rPr>
        <w:t>。</w:t>
      </w:r>
      <w:r>
        <w:rPr>
          <w:rFonts w:ascii="方正仿宋_GBK" w:eastAsia="方正仿宋_GBK"/>
          <w:sz w:val="30"/>
          <w:szCs w:val="30"/>
          <w:lang w:eastAsia="zh-CN"/>
        </w:rPr>
        <w:t>服装要求：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00" w:firstLineChars="200"/>
        <w:jc w:val="both"/>
        <w:textAlignment w:val="auto"/>
        <w:rPr>
          <w:rFonts w:ascii="方正仿宋_GBK" w:eastAsia="方正仿宋_GBK"/>
          <w:sz w:val="30"/>
          <w:szCs w:val="30"/>
          <w:lang w:eastAsia="zh-CN"/>
        </w:rPr>
      </w:pPr>
      <w:r>
        <w:rPr>
          <w:rFonts w:ascii="方正仿宋_GBK" w:eastAsia="方正仿宋_GBK"/>
          <w:sz w:val="30"/>
          <w:szCs w:val="30"/>
          <w:lang w:eastAsia="zh-CN"/>
        </w:rPr>
        <w:t>上衣：选用冲锋衣，推荐为吉普、骆驼、探路者同档次品牌；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00" w:firstLineChars="200"/>
        <w:jc w:val="both"/>
        <w:textAlignment w:val="auto"/>
        <w:rPr>
          <w:rFonts w:ascii="方正仿宋_GBK" w:eastAsia="方正仿宋_GBK"/>
          <w:sz w:val="30"/>
          <w:szCs w:val="30"/>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00" w:firstLineChars="200"/>
        <w:jc w:val="both"/>
        <w:textAlignment w:val="auto"/>
        <w:rPr>
          <w:rFonts w:ascii="方正仿宋_GBK" w:eastAsia="方正仿宋_GBK"/>
          <w:sz w:val="30"/>
          <w:szCs w:val="30"/>
          <w:lang w:eastAsia="zh-CN"/>
        </w:rPr>
      </w:pPr>
      <w:r>
        <w:rPr>
          <w:rFonts w:ascii="方正仿宋_GBK" w:eastAsia="方正仿宋_GBK"/>
          <w:sz w:val="30"/>
          <w:szCs w:val="30"/>
          <w:lang w:eastAsia="zh-CN"/>
        </w:rPr>
        <w:t>下装：运动裤，推荐为安踏、阿迪达斯、匹克、李宁同档次品牌；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9" w:lineRule="exact"/>
        <w:ind w:left="0" w:firstLine="600" w:firstLineChars="200"/>
        <w:jc w:val="both"/>
        <w:rPr>
          <w:rFonts w:ascii="方正仿宋_GBK" w:eastAsia="方正仿宋_GBK"/>
          <w:sz w:val="30"/>
          <w:szCs w:val="30"/>
          <w:lang w:eastAsia="zh-CN"/>
        </w:rPr>
      </w:pPr>
      <w:r>
        <w:rPr>
          <w:rFonts w:ascii="方正仿宋_GBK" w:eastAsia="方正仿宋_GBK" w:cs="方正仿宋_GBK"/>
          <w:kern w:val="0"/>
          <w:sz w:val="30"/>
          <w:szCs w:val="30"/>
          <w:lang w:eastAsia="zh-CN" w:bidi="ar-SA"/>
        </w:rPr>
        <w:t>鞋子：运动鞋，</w:t>
      </w:r>
      <w:r>
        <w:rPr>
          <w:rFonts w:ascii="方正仿宋_GBK" w:eastAsia="方正仿宋_GBK"/>
          <w:sz w:val="30"/>
          <w:szCs w:val="30"/>
          <w:lang w:eastAsia="zh-CN"/>
        </w:rPr>
        <w:t>推荐为李宁、安踏、匹克同档次品牌。</w:t>
      </w:r>
    </w:p>
    <w:p>
      <w:pPr>
        <w:numPr>
          <w:ilvl w:val="0"/>
          <w:numId w:val="0"/>
        </w:numPr>
        <w:spacing w:line="400" w:lineRule="exact"/>
        <w:ind w:firstLine="640" w:firstLineChars="200"/>
        <w:rPr>
          <w:rFonts w:ascii="方正仿宋_GBK" w:eastAsia="方正仿宋_GBK"/>
          <w:sz w:val="30"/>
          <w:szCs w:val="30"/>
          <w:lang w:eastAsia="zh-CN"/>
        </w:rPr>
      </w:pPr>
      <w:r>
        <w:rPr>
          <w:rFonts w:hint="eastAsia" w:ascii="宋体" w:hAnsi="宋体" w:eastAsia="宋体" w:cs="宋体"/>
          <w:b w:val="0"/>
          <w:bCs w:val="0"/>
          <w:color w:val="auto"/>
          <w:sz w:val="32"/>
          <w:szCs w:val="32"/>
          <w:lang w:eastAsia="zh-CN"/>
        </w:rPr>
        <w:t>服装采购服务内容及质量要求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9" w:lineRule="exact"/>
        <w:ind w:left="0" w:firstLine="600" w:firstLineChars="200"/>
        <w:jc w:val="both"/>
        <w:rPr>
          <w:rFonts w:ascii="方正仿宋_GBK" w:eastAsia="方正仿宋_GBK"/>
          <w:sz w:val="30"/>
          <w:szCs w:val="30"/>
          <w:lang w:eastAsia="zh-CN"/>
        </w:rPr>
      </w:pPr>
    </w:p>
    <w:tbl>
      <w:tblPr>
        <w:tblStyle w:val="11"/>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56"/>
        <w:gridCol w:w="1230"/>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38" w:type="dxa"/>
            <w:noWrap w:val="0"/>
            <w:vAlign w:val="center"/>
          </w:tcPr>
          <w:p>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56" w:type="dxa"/>
            <w:noWrap w:val="0"/>
            <w:vAlign w:val="center"/>
          </w:tcPr>
          <w:p>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品名</w:t>
            </w:r>
          </w:p>
        </w:tc>
        <w:tc>
          <w:tcPr>
            <w:tcW w:w="1230" w:type="dxa"/>
            <w:noWrap w:val="0"/>
            <w:vAlign w:val="center"/>
          </w:tcPr>
          <w:p>
            <w:pPr>
              <w:spacing w:line="400" w:lineRule="exact"/>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5496" w:type="dxa"/>
            <w:noWrap w:val="0"/>
            <w:vAlign w:val="center"/>
          </w:tcPr>
          <w:p>
            <w:pPr>
              <w:spacing w:line="400" w:lineRule="exact"/>
              <w:ind w:firstLine="2400" w:firstLineChars="10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738" w:type="dxa"/>
            <w:noWrap w:val="0"/>
            <w:vAlign w:val="center"/>
          </w:tcPr>
          <w:p>
            <w:pPr>
              <w:spacing w:line="400" w:lineRule="exact"/>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556" w:type="dxa"/>
            <w:noWrap w:val="0"/>
            <w:vAlign w:val="center"/>
          </w:tcPr>
          <w:p>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冲锋衣</w:t>
            </w:r>
          </w:p>
        </w:tc>
        <w:tc>
          <w:tcPr>
            <w:tcW w:w="1230" w:type="dxa"/>
            <w:noWrap w:val="0"/>
            <w:vAlign w:val="center"/>
          </w:tcPr>
          <w:p>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件</w:t>
            </w:r>
          </w:p>
        </w:tc>
        <w:tc>
          <w:tcPr>
            <w:tcW w:w="5496" w:type="dxa"/>
            <w:noWrap w:val="0"/>
            <w:vAlign w:val="center"/>
          </w:tcPr>
          <w:p>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1、面料：防水、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防水指数：≥1</w:t>
            </w:r>
            <w:r>
              <w:rPr>
                <w:rFonts w:hint="eastAsia" w:ascii="宋体" w:hAnsi="宋体" w:cs="宋体"/>
                <w:color w:val="auto"/>
                <w:sz w:val="24"/>
                <w:highlight w:val="none"/>
                <w:lang w:val="en-US" w:eastAsia="zh-CN"/>
              </w:rPr>
              <w:t>0000</w:t>
            </w:r>
            <w:r>
              <w:rPr>
                <w:rFonts w:hint="eastAsia" w:ascii="宋体" w:hAnsi="宋体" w:eastAsia="宋体" w:cs="宋体"/>
                <w:color w:val="auto"/>
                <w:sz w:val="24"/>
                <w:highlight w:val="none"/>
                <w:lang w:val="en-US" w:eastAsia="zh-CN"/>
              </w:rPr>
              <w:t>mmH2O。</w:t>
            </w:r>
          </w:p>
          <w:p>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2、工艺：生粘工艺，接缝全压胶。</w:t>
            </w:r>
          </w:p>
          <w:p>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3、颜色样式：由采购人指定。</w:t>
            </w:r>
          </w:p>
          <w:p>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4、材质成分：外料聚酯纤维100%</w:t>
            </w:r>
          </w:p>
          <w:p>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5、里料材质成分：聚酰胺纤维(锦纶)100%</w:t>
            </w:r>
          </w:p>
          <w:p>
            <w:pPr>
              <w:pStyle w:val="2"/>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6、技术指标：缝子纰裂程度≤0.6；耐干摩擦色牢度≥4：沾色≥4级 ；耐水色牢度：变色≥4级，沾色≥4级；耐汗渍色牢度： 变色≥4 、沾色≥4；耐皂洗色牢度：酸性沾色≥4变色≥4，碱性沾色≥4变色≥4；耐光色牢度：≥4；</w:t>
            </w:r>
            <w:r>
              <w:rPr>
                <w:rFonts w:hint="eastAsia" w:ascii="宋体" w:hAnsi="宋体" w:cs="宋体"/>
                <w:color w:val="auto"/>
                <w:sz w:val="24"/>
                <w:highlight w:val="none"/>
                <w:lang w:val="en-US" w:eastAsia="zh-CN"/>
              </w:rPr>
              <w:t>强撕破力（N）</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≥10；耐磨性能（转）</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≥10000；</w:t>
            </w:r>
            <w:r>
              <w:rPr>
                <w:rFonts w:hint="eastAsia" w:ascii="宋体" w:hAnsi="宋体" w:eastAsia="宋体" w:cs="宋体"/>
                <w:color w:val="auto"/>
                <w:sz w:val="24"/>
                <w:highlight w:val="none"/>
                <w:lang w:val="en-US" w:eastAsia="zh-CN"/>
              </w:rPr>
              <w:t>PH值：5.0-8.0；甲醛含量：≤75mg/kg；可分解芳香胺染料：禁用(≤20mg/kg)</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无异味：静水压≥洗前25洗后≥15：防水性能≥4：透湿率≥</w:t>
            </w:r>
            <w:r>
              <w:rPr>
                <w:rFonts w:hint="eastAsia" w:ascii="宋体" w:hAnsi="宋体" w:cs="宋体"/>
                <w:color w:val="auto"/>
                <w:sz w:val="24"/>
                <w:highlight w:val="none"/>
                <w:lang w:val="en-US" w:eastAsia="zh-CN"/>
              </w:rPr>
              <w:t>7000</w:t>
            </w:r>
            <w:r>
              <w:rPr>
                <w:rFonts w:hint="eastAsia" w:ascii="宋体" w:hAnsi="宋体" w:eastAsia="宋体" w:cs="宋体"/>
                <w:color w:val="auto"/>
                <w:sz w:val="24"/>
                <w:highlight w:val="none"/>
                <w:lang w:val="en-US" w:eastAsia="zh-CN"/>
              </w:rPr>
              <w:t>：透气性≤3</w:t>
            </w:r>
            <w:r>
              <w:rPr>
                <w:rFonts w:hint="eastAsia" w:ascii="宋体" w:hAnsi="宋体" w:cs="宋体"/>
                <w:color w:val="auto"/>
                <w:sz w:val="24"/>
                <w:highlight w:val="none"/>
                <w:lang w:val="en-US" w:eastAsia="zh-CN"/>
              </w:rPr>
              <w:t>；内胆表面起毛起球</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≥4；内胆表面抗湿性</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绒子含量：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8</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；绒子蓬松度</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≥17.5cm</w:t>
            </w:r>
            <w:r>
              <w:rPr>
                <w:rFonts w:hint="eastAsia" w:ascii="宋体" w:hAnsi="宋体" w:eastAsia="宋体" w:cs="宋体"/>
                <w:color w:val="auto"/>
                <w:sz w:val="24"/>
                <w:highlight w:val="none"/>
                <w:lang w:val="en-US" w:eastAsia="zh-CN"/>
              </w:rPr>
              <w:t>。</w:t>
            </w:r>
          </w:p>
          <w:p>
            <w:pPr>
              <w:pStyle w:val="2"/>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提供国家认可的第三方检验(检测)机构出具的相应报告佐证(报告需加盖检验检测专用章，并标注资质认定标志CMA 或 CNAS，且能通过二维码扫码检测结果)。</w:t>
            </w:r>
          </w:p>
          <w:p>
            <w:pPr>
              <w:spacing w:line="4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、适用场景：</w:t>
            </w:r>
            <w:r>
              <w:rPr>
                <w:rFonts w:hint="eastAsia" w:ascii="宋体" w:hAnsi="宋体" w:cs="宋体"/>
                <w:color w:val="auto"/>
                <w:sz w:val="24"/>
                <w:highlight w:val="none"/>
                <w:lang w:val="en-US" w:eastAsia="zh-CN"/>
              </w:rPr>
              <w:t>户外运动</w:t>
            </w:r>
          </w:p>
          <w:p>
            <w:pPr>
              <w:spacing w:line="4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、防水等级：暴雨级</w:t>
            </w:r>
          </w:p>
          <w:p>
            <w:pPr>
              <w:spacing w:line="40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、款式：三合一两件套</w:t>
            </w:r>
          </w:p>
          <w:p>
            <w:pPr>
              <w:spacing w:line="40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、内胆类型：</w:t>
            </w:r>
            <w:r>
              <w:rPr>
                <w:rFonts w:hint="eastAsia" w:ascii="宋体" w:hAnsi="宋体" w:cs="宋体"/>
                <w:color w:val="auto"/>
                <w:sz w:val="24"/>
                <w:highlight w:val="none"/>
                <w:lang w:val="en-US" w:eastAsia="zh-CN"/>
              </w:rPr>
              <w:t>鹅</w:t>
            </w:r>
            <w:r>
              <w:rPr>
                <w:rFonts w:hint="eastAsia" w:ascii="宋体" w:hAnsi="宋体" w:eastAsia="宋体" w:cs="宋体"/>
                <w:color w:val="auto"/>
                <w:sz w:val="24"/>
                <w:highlight w:val="none"/>
                <w:lang w:val="en-US" w:eastAsia="zh-CN"/>
              </w:rPr>
              <w:t>绒内胆</w:t>
            </w:r>
          </w:p>
          <w:p>
            <w:pPr>
              <w:pStyle w:val="4"/>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51" w:hRule="atLeast"/>
          <w:jc w:val="center"/>
        </w:trPr>
        <w:tc>
          <w:tcPr>
            <w:tcW w:w="738" w:type="dxa"/>
            <w:noWrap w:val="0"/>
            <w:vAlign w:val="center"/>
          </w:tcPr>
          <w:p>
            <w:pPr>
              <w:spacing w:line="400" w:lineRule="exact"/>
              <w:ind w:firstLine="240" w:firstLineChars="1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556" w:type="dxa"/>
            <w:noWrap w:val="0"/>
            <w:vAlign w:val="center"/>
          </w:tcPr>
          <w:p>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运动裤</w:t>
            </w:r>
          </w:p>
        </w:tc>
        <w:tc>
          <w:tcPr>
            <w:tcW w:w="1230" w:type="dxa"/>
            <w:noWrap w:val="0"/>
            <w:vAlign w:val="center"/>
          </w:tcPr>
          <w:p>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条</w:t>
            </w:r>
          </w:p>
        </w:tc>
        <w:tc>
          <w:tcPr>
            <w:tcW w:w="5496" w:type="dxa"/>
            <w:noWrap w:val="0"/>
            <w:vAlign w:val="center"/>
          </w:tcPr>
          <w:p>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1、颜色样式：由采购人指定。</w:t>
            </w:r>
          </w:p>
          <w:p>
            <w:pPr>
              <w:spacing w:line="40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2、材质成分：面100%聚酯纤维，底100%聚酯纤维3、面料：防水，防静电</w:t>
            </w:r>
            <w:r>
              <w:rPr>
                <w:rFonts w:hint="eastAsia" w:ascii="宋体" w:hAnsi="宋体" w:cs="宋体"/>
                <w:color w:val="auto"/>
                <w:sz w:val="24"/>
                <w:highlight w:val="none"/>
                <w:lang w:val="en-US" w:eastAsia="zh-CN"/>
              </w:rPr>
              <w:t>，软壳</w:t>
            </w:r>
          </w:p>
          <w:p>
            <w:pPr>
              <w:pStyle w:val="2"/>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4、技术指标：耐干摩擦色牢度≥4：沾色≥4级 ；耐水色牢度：变色≥4级，沾色≥4级；耐汗渍色牢度： 变色≥4 、沾色≥4；PH值：5.0-8.0；甲醛含量：≤75mg/kg；可分解芳香胺染料：禁用(≤20mg/kg)：无异味：防水性能≥4：抗静电≤30：起毛起球≥4。提供国家认可的第三方检验(检测)机构出具的相应报告佐证(报告需加盖检验检测专用章，并标注资质认定标志CMA 或 CNAS，且能通过二维码扫码检测结果)。</w:t>
            </w:r>
          </w:p>
          <w:p>
            <w:pPr>
              <w:spacing w:line="400" w:lineRule="exact"/>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51" w:hRule="atLeast"/>
          <w:jc w:val="center"/>
        </w:trPr>
        <w:tc>
          <w:tcPr>
            <w:tcW w:w="738" w:type="dxa"/>
            <w:noWrap w:val="0"/>
            <w:vAlign w:val="center"/>
          </w:tcPr>
          <w:p>
            <w:pPr>
              <w:spacing w:line="400" w:lineRule="exact"/>
              <w:ind w:firstLine="240" w:firstLineChars="1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56" w:type="dxa"/>
            <w:noWrap w:val="0"/>
            <w:vAlign w:val="center"/>
          </w:tcPr>
          <w:p>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运动鞋</w:t>
            </w:r>
          </w:p>
        </w:tc>
        <w:tc>
          <w:tcPr>
            <w:tcW w:w="1230" w:type="dxa"/>
            <w:noWrap w:val="0"/>
            <w:vAlign w:val="center"/>
          </w:tcPr>
          <w:p>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双</w:t>
            </w:r>
          </w:p>
        </w:tc>
        <w:tc>
          <w:tcPr>
            <w:tcW w:w="5496" w:type="dxa"/>
            <w:noWrap w:val="0"/>
            <w:vAlign w:val="center"/>
          </w:tcPr>
          <w:p>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1、颜色样式：由采购人指定。</w:t>
            </w:r>
          </w:p>
          <w:p>
            <w:pPr>
              <w:spacing w:line="40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2、材质成分：</w:t>
            </w:r>
            <w:r>
              <w:rPr>
                <w:rFonts w:hint="eastAsia" w:ascii="宋体" w:hAnsi="宋体" w:cs="宋体"/>
                <w:color w:val="auto"/>
                <w:sz w:val="24"/>
                <w:highlight w:val="none"/>
                <w:lang w:val="en-US" w:eastAsia="zh-CN"/>
              </w:rPr>
              <w:t>牛皮革+织物+合成革</w:t>
            </w:r>
          </w:p>
          <w:p>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3、技术指标：</w:t>
            </w:r>
            <w:r>
              <w:rPr>
                <w:rFonts w:hint="eastAsia" w:ascii="宋体" w:hAnsi="宋体" w:cs="宋体"/>
                <w:color w:val="auto"/>
                <w:sz w:val="24"/>
                <w:highlight w:val="none"/>
                <w:lang w:val="en-US" w:eastAsia="zh-CN"/>
              </w:rPr>
              <w:t>帮底粘合强度</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左</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右≥3</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标识</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符合QB/T2673-2023</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衬里和内垫耐摩擦色牢度</w:t>
            </w:r>
            <w:r>
              <w:rPr>
                <w:rFonts w:hint="eastAsia" w:ascii="宋体" w:hAnsi="宋体" w:eastAsia="宋体" w:cs="宋体"/>
                <w:color w:val="auto"/>
                <w:sz w:val="24"/>
                <w:highlight w:val="none"/>
                <w:lang w:val="en-US" w:eastAsia="zh-CN"/>
              </w:rPr>
              <w:t>： ≥4；</w:t>
            </w:r>
            <w:r>
              <w:rPr>
                <w:rFonts w:hint="eastAsia" w:ascii="宋体" w:hAnsi="宋体" w:cs="宋体"/>
                <w:color w:val="auto"/>
                <w:sz w:val="24"/>
                <w:highlight w:val="none"/>
                <w:lang w:val="en-US" w:eastAsia="zh-CN"/>
              </w:rPr>
              <w:t>防滑性能</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感官质量</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符合GB/T 3903.5-2011</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外底磨耗量</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≤130；游离或可部分水解的甲醛含量（mg/KG）</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GB/T 2912.1-2009≤75,BG/T 19941.1-2019≤300</w:t>
            </w:r>
            <w:r>
              <w:rPr>
                <w:rFonts w:hint="eastAsia" w:ascii="宋体" w:hAnsi="宋体" w:eastAsia="宋体" w:cs="宋体"/>
                <w:color w:val="auto"/>
                <w:sz w:val="24"/>
                <w:highlight w:val="none"/>
                <w:lang w:val="en-US" w:eastAsia="zh-CN"/>
              </w:rPr>
              <w:t>。提供国家认可的第三方检验(检测)机构出具的相应报告佐证(报告需加盖检验检测专用章，并标注资质认定标志CMA 或 CNAS，且能通过二维码扫码检测结果)。</w:t>
            </w:r>
          </w:p>
          <w:p>
            <w:pPr>
              <w:spacing w:line="400" w:lineRule="exact"/>
              <w:rPr>
                <w:rFonts w:hint="default"/>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功能</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方撞防滑，耐磨缓震</w:t>
            </w:r>
          </w:p>
          <w:p>
            <w:pPr>
              <w:spacing w:line="400" w:lineRule="exact"/>
              <w:rPr>
                <w:rFonts w:hint="eastAsia" w:ascii="宋体" w:hAnsi="宋体" w:eastAsia="宋体" w:cs="宋体"/>
                <w:color w:val="auto"/>
                <w:sz w:val="24"/>
                <w:highlight w:val="none"/>
                <w:lang w:val="en-US" w:eastAsia="zh-CN"/>
              </w:rPr>
            </w:pPr>
          </w:p>
        </w:tc>
      </w:tr>
    </w:tbl>
    <w:p>
      <w:pPr>
        <w:spacing w:line="400" w:lineRule="exact"/>
        <w:ind w:firstLine="600" w:firstLineChars="200"/>
        <w:rPr>
          <w:rFonts w:hint="eastAsia" w:ascii="方正仿宋_GBK" w:hAnsi="Times New Roman" w:eastAsia="方正仿宋_GBK" w:cs="方正仿宋_GBK"/>
          <w:color w:val="auto"/>
          <w:spacing w:val="0"/>
          <w:kern w:val="2"/>
          <w:sz w:val="30"/>
          <w:szCs w:val="30"/>
          <w:shd w:val="clear" w:color="auto" w:fill="FFFFFF"/>
          <w:vertAlign w:val="baseline"/>
          <w:lang w:val="en-US" w:eastAsia="zh-CN" w:bidi="ar-SA"/>
        </w:rPr>
      </w:pPr>
      <w:bookmarkStart w:id="1" w:name="_Toc1783"/>
      <w:bookmarkEnd w:id="1"/>
      <w:r>
        <w:rPr>
          <w:rFonts w:hint="eastAsia" w:ascii="方正仿宋_GBK" w:hAnsi="Times New Roman" w:eastAsia="方正仿宋_GBK" w:cs="方正仿宋_GBK"/>
          <w:color w:val="auto"/>
          <w:spacing w:val="0"/>
          <w:kern w:val="2"/>
          <w:sz w:val="30"/>
          <w:szCs w:val="30"/>
          <w:shd w:val="clear" w:color="auto" w:fill="FFFFFF"/>
          <w:vertAlign w:val="baseline"/>
          <w:lang w:val="en-US" w:eastAsia="zh-CN" w:bidi="ar-SA"/>
        </w:rPr>
        <w:t>说明：</w:t>
      </w:r>
    </w:p>
    <w:p>
      <w:pPr>
        <w:spacing w:line="400" w:lineRule="exact"/>
        <w:ind w:firstLine="600" w:firstLineChars="200"/>
        <w:rPr>
          <w:rFonts w:hint="eastAsia" w:ascii="方正仿宋_GBK" w:hAnsi="Times New Roman" w:eastAsia="方正仿宋_GBK" w:cs="方正仿宋_GBK"/>
          <w:color w:val="auto"/>
          <w:spacing w:val="0"/>
          <w:kern w:val="2"/>
          <w:sz w:val="30"/>
          <w:szCs w:val="30"/>
          <w:shd w:val="clear" w:color="auto" w:fill="FFFFFF"/>
          <w:vertAlign w:val="baseline"/>
          <w:lang w:val="en-US" w:eastAsia="zh-CN" w:bidi="ar-SA"/>
        </w:rPr>
      </w:pPr>
      <w:r>
        <w:rPr>
          <w:rFonts w:hint="eastAsia" w:ascii="方正仿宋_GBK" w:hAnsi="Times New Roman" w:eastAsia="方正仿宋_GBK" w:cs="方正仿宋_GBK"/>
          <w:color w:val="auto"/>
          <w:spacing w:val="0"/>
          <w:kern w:val="2"/>
          <w:sz w:val="30"/>
          <w:szCs w:val="30"/>
          <w:shd w:val="clear" w:color="auto" w:fill="FFFFFF"/>
          <w:vertAlign w:val="baseline"/>
          <w:lang w:val="en-US" w:eastAsia="zh-CN" w:bidi="ar-SA"/>
        </w:rPr>
        <w:t>1.供应商须在响应文件中提供国家认可的第三方检验(检测)机构出具的相应报告佐证(报告需加盖检验检测专用章，并标注资质认定标志CMA 或 CNAS且能通过扫码检测结果)，须是供应商为本次项目提供的冲锋衣面料检测报告，确保材质符合要求可溯源。未提供或提供不全，将失去中标候选人资格。</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firstLineChars="200"/>
        <w:textAlignment w:val="auto"/>
        <w:rPr>
          <w:rFonts w:ascii="方正黑体_GBK" w:eastAsia="方正黑体_GBK" w:cs="宋体"/>
          <w:bCs/>
          <w:kern w:val="0"/>
          <w:sz w:val="32"/>
          <w:szCs w:val="32"/>
          <w:lang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方正黑体_GBK" w:eastAsia="方正黑体_GBK" w:cs="宋体"/>
          <w:bCs/>
          <w:kern w:val="0"/>
          <w:sz w:val="32"/>
          <w:szCs w:val="32"/>
          <w:lang w:val="en-US" w:eastAsia="zh-CN" w:bidi="ar-SA"/>
        </w:rPr>
      </w:pPr>
      <w:r>
        <w:rPr>
          <w:rFonts w:ascii="方正黑体_GBK" w:eastAsia="方正黑体_GBK" w:cs="宋体"/>
          <w:bCs/>
          <w:kern w:val="0"/>
          <w:sz w:val="32"/>
          <w:szCs w:val="32"/>
          <w:lang w:eastAsia="zh-CN" w:bidi="ar-SA"/>
        </w:rPr>
        <w:t>三</w:t>
      </w:r>
      <w:r>
        <w:rPr>
          <w:rFonts w:hint="eastAsia" w:ascii="方正黑体_GBK" w:eastAsia="方正黑体_GBK" w:cs="宋体"/>
          <w:bCs/>
          <w:kern w:val="0"/>
          <w:sz w:val="32"/>
          <w:szCs w:val="32"/>
          <w:lang w:eastAsia="zh-CN" w:bidi="ar-SA"/>
        </w:rPr>
        <w:t>、采购方式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00" w:firstLineChars="200"/>
        <w:jc w:val="both"/>
        <w:textAlignment w:val="auto"/>
        <w:rPr>
          <w:rFonts w:ascii="方正仿宋_GBK" w:eastAsia="方正仿宋_GBK"/>
          <w:sz w:val="30"/>
          <w:szCs w:val="30"/>
          <w:lang w:val="en-US" w:eastAsia="zh-CN"/>
        </w:rPr>
      </w:pPr>
      <w:r>
        <w:rPr>
          <w:rFonts w:ascii="方正仿宋_GBK" w:eastAsia="方正仿宋_GBK"/>
          <w:sz w:val="30"/>
          <w:szCs w:val="30"/>
          <w:lang w:val="en-US" w:eastAsia="zh-CN"/>
        </w:rPr>
        <w:t>询价采购。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ascii="Segoe UI" w:hAnsi="Segoe UI" w:eastAsia="Segoe UI" w:cs="Segoe UI"/>
          <w:color w:val="212529"/>
          <w:spacing w:val="0"/>
          <w:sz w:val="24"/>
          <w:szCs w:val="24"/>
          <w:lang w:bidi="ar-SA"/>
        </w:rPr>
      </w:pPr>
      <w:r>
        <w:rPr>
          <w:rFonts w:ascii="方正黑体_GBK" w:eastAsia="方正黑体_GBK" w:cs="方正黑体_GBK"/>
          <w:color w:val="auto"/>
          <w:spacing w:val="0"/>
          <w:sz w:val="31"/>
          <w:szCs w:val="31"/>
          <w:shd w:val="clear" w:color="auto" w:fill="FFFFFF"/>
          <w:vertAlign w:val="baseline"/>
          <w:lang w:val="en-US" w:eastAsia="zh-CN" w:bidi="ar-SA"/>
        </w:rPr>
        <w:t>四</w:t>
      </w:r>
      <w:r>
        <w:rPr>
          <w:rFonts w:hint="eastAsia" w:ascii="方正黑体_GBK" w:eastAsia="方正黑体_GBK" w:cs="方正黑体_GBK"/>
          <w:color w:val="auto"/>
          <w:spacing w:val="0"/>
          <w:sz w:val="31"/>
          <w:szCs w:val="31"/>
          <w:shd w:val="clear" w:color="auto" w:fill="FFFFFF"/>
          <w:vertAlign w:val="baseline"/>
          <w:lang w:val="en-US" w:eastAsia="zh-CN" w:bidi="ar-SA"/>
        </w:rPr>
        <w:t>、</w:t>
      </w:r>
      <w:r>
        <w:rPr>
          <w:rFonts w:hint="eastAsia" w:ascii="方正黑体_GBK" w:eastAsia="方正黑体_GBK" w:cs="方正黑体_GBK"/>
          <w:color w:val="auto"/>
          <w:spacing w:val="0"/>
          <w:sz w:val="31"/>
          <w:szCs w:val="31"/>
          <w:shd w:val="clear" w:color="auto" w:fill="FFFFFF"/>
          <w:vertAlign w:val="baseline"/>
          <w:lang w:bidi="ar-SA"/>
        </w:rPr>
        <w:t>投标人资格要求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00" w:firstLineChars="200"/>
        <w:jc w:val="both"/>
        <w:textAlignment w:val="auto"/>
        <w:rPr>
          <w:rFonts w:ascii="方正仿宋_GBK" w:eastAsia="方正仿宋_GBK" w:cs="方正仿宋_GBK"/>
          <w:color w:val="auto"/>
          <w:spacing w:val="0"/>
          <w:kern w:val="2"/>
          <w:sz w:val="30"/>
          <w:szCs w:val="30"/>
          <w:shd w:val="clear" w:color="auto" w:fill="FFFFFF"/>
          <w:vertAlign w:val="baseline"/>
          <w:lang w:val="en-US" w:eastAsia="zh-CN" w:bidi="ar-SA"/>
        </w:rPr>
      </w:pPr>
      <w:r>
        <w:rPr>
          <w:rFonts w:hint="eastAsia" w:ascii="方正仿宋_GBK" w:eastAsia="方正仿宋_GBK" w:cs="方正仿宋_GBK"/>
          <w:color w:val="auto"/>
          <w:spacing w:val="0"/>
          <w:kern w:val="2"/>
          <w:sz w:val="30"/>
          <w:szCs w:val="30"/>
          <w:shd w:val="clear" w:color="auto" w:fill="FFFFFF"/>
          <w:vertAlign w:val="baseline"/>
          <w:lang w:val="en-US" w:eastAsia="zh-CN" w:bidi="ar-SA"/>
        </w:rPr>
        <w:t>合格的供应商应首先符合政府采购法第二十二条规定的基本条件，</w:t>
      </w:r>
      <w:r>
        <w:rPr>
          <w:rFonts w:ascii="方正仿宋_GBK" w:eastAsia="方正仿宋_GBK" w:cs="方正仿宋_GBK"/>
          <w:i w:val="0"/>
          <w:iCs w:val="0"/>
          <w:caps w:val="0"/>
          <w:smallCaps w:val="0"/>
          <w:color w:val="212529"/>
          <w:spacing w:val="0"/>
          <w:sz w:val="31"/>
          <w:szCs w:val="31"/>
          <w:shd w:val="clear" w:color="auto" w:fill="FFFFFF"/>
        </w:rPr>
        <w:t>同时符合根据该项目设置的特定资格条件</w:t>
      </w:r>
      <w:r>
        <w:rPr>
          <w:rFonts w:hint="eastAsia" w:ascii="方正仿宋_GBK" w:eastAsia="方正仿宋_GBK" w:cs="方正仿宋_GBK"/>
          <w:color w:val="auto"/>
          <w:spacing w:val="0"/>
          <w:kern w:val="2"/>
          <w:sz w:val="30"/>
          <w:szCs w:val="30"/>
          <w:shd w:val="clear" w:color="auto" w:fill="FFFFFF"/>
          <w:vertAlign w:val="baseline"/>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方正仿宋_GBK" w:eastAsia="方正仿宋_GBK" w:cs="方正仿宋_GBK"/>
          <w:color w:val="auto"/>
          <w:spacing w:val="0"/>
          <w:kern w:val="2"/>
          <w:sz w:val="30"/>
          <w:szCs w:val="30"/>
          <w:shd w:val="clear" w:color="auto" w:fill="FFFFFF"/>
          <w:vertAlign w:val="baseline"/>
          <w:lang w:val="en-US" w:eastAsia="zh-CN" w:bidi="ar-SA"/>
        </w:rPr>
      </w:pPr>
      <w:r>
        <w:rPr>
          <w:rFonts w:ascii="方正楷体_GBK" w:eastAsia="方正楷体_GBK" w:cs="方正楷体_GBK"/>
          <w:i w:val="0"/>
          <w:iCs w:val="0"/>
          <w:caps w:val="0"/>
          <w:smallCaps w:val="0"/>
          <w:color w:val="212529"/>
          <w:spacing w:val="0"/>
          <w:sz w:val="31"/>
          <w:szCs w:val="31"/>
          <w:shd w:val="clear" w:color="auto" w:fill="FFFFFF"/>
        </w:rPr>
        <w:t>（一）</w:t>
      </w:r>
      <w:r>
        <w:rPr>
          <w:rFonts w:hint="eastAsia" w:ascii="方正楷体_GBK" w:eastAsia="方正楷体_GBK" w:cs="方正楷体_GBK"/>
          <w:i w:val="0"/>
          <w:iCs w:val="0"/>
          <w:caps w:val="0"/>
          <w:smallCaps w:val="0"/>
          <w:color w:val="212529"/>
          <w:spacing w:val="0"/>
          <w:sz w:val="31"/>
          <w:szCs w:val="31"/>
          <w:shd w:val="clear" w:color="auto" w:fill="FFFFFF"/>
        </w:rPr>
        <w:t>基本资格条件（提供营业执照复印件并加盖投标人公章）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jc w:val="both"/>
        <w:rPr>
          <w:rFonts w:ascii="Segoe UI" w:hAnsi="Segoe UI" w:eastAsia="Segoe UI" w:cs="Segoe UI"/>
          <w:i w:val="0"/>
          <w:iCs w:val="0"/>
          <w:caps w:val="0"/>
          <w:smallCaps w:val="0"/>
          <w:color w:val="212529"/>
          <w:spacing w:val="0"/>
          <w:sz w:val="24"/>
          <w:szCs w:val="24"/>
        </w:rPr>
      </w:pPr>
      <w:r>
        <w:rPr>
          <w:rFonts w:hint="eastAsia" w:ascii="宋体" w:eastAsia="宋体" w:cs="宋体"/>
          <w:i w:val="0"/>
          <w:iCs w:val="0"/>
          <w:caps w:val="0"/>
          <w:smallCaps w:val="0"/>
          <w:color w:val="212529"/>
          <w:spacing w:val="0"/>
          <w:sz w:val="31"/>
          <w:szCs w:val="31"/>
          <w:shd w:val="clear" w:color="auto" w:fill="FFFFFF"/>
        </w:rPr>
        <w:t>1.</w:t>
      </w:r>
      <w:r>
        <w:rPr>
          <w:rFonts w:ascii="方正仿宋_GBK" w:eastAsia="方正仿宋_GBK" w:cs="方正仿宋_GBK"/>
          <w:i w:val="0"/>
          <w:iCs w:val="0"/>
          <w:caps w:val="0"/>
          <w:smallCaps w:val="0"/>
          <w:color w:val="212529"/>
          <w:spacing w:val="0"/>
          <w:sz w:val="31"/>
          <w:szCs w:val="31"/>
          <w:shd w:val="clear" w:color="auto" w:fill="FFFFFF"/>
        </w:rPr>
        <w:t>具有独立承担民事责任的能力；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jc w:val="both"/>
        <w:rPr>
          <w:rFonts w:ascii="Segoe UI" w:hAnsi="Segoe UI" w:eastAsia="Segoe UI" w:cs="Segoe UI"/>
          <w:i w:val="0"/>
          <w:iCs w:val="0"/>
          <w:caps w:val="0"/>
          <w:smallCaps w:val="0"/>
          <w:color w:val="212529"/>
          <w:spacing w:val="0"/>
          <w:sz w:val="24"/>
          <w:szCs w:val="24"/>
        </w:rPr>
      </w:pPr>
      <w:r>
        <w:rPr>
          <w:rFonts w:hint="eastAsia" w:ascii="宋体" w:eastAsia="宋体" w:cs="宋体"/>
          <w:i w:val="0"/>
          <w:iCs w:val="0"/>
          <w:caps w:val="0"/>
          <w:smallCaps w:val="0"/>
          <w:color w:val="212529"/>
          <w:spacing w:val="0"/>
          <w:sz w:val="31"/>
          <w:szCs w:val="31"/>
          <w:shd w:val="clear" w:color="auto" w:fill="FFFFFF"/>
        </w:rPr>
        <w:t>2.</w:t>
      </w:r>
      <w:r>
        <w:rPr>
          <w:rFonts w:hint="eastAsia" w:ascii="方正仿宋_GBK" w:eastAsia="方正仿宋_GBK" w:cs="方正仿宋_GBK"/>
          <w:i w:val="0"/>
          <w:iCs w:val="0"/>
          <w:caps w:val="0"/>
          <w:smallCaps w:val="0"/>
          <w:color w:val="212529"/>
          <w:spacing w:val="0"/>
          <w:sz w:val="31"/>
          <w:szCs w:val="31"/>
          <w:shd w:val="clear" w:color="auto" w:fill="FFFFFF"/>
        </w:rPr>
        <w:t>具有良好的商业信誉；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jc w:val="both"/>
        <w:rPr>
          <w:rFonts w:hint="eastAsia" w:ascii="方正仿宋_GBK" w:eastAsia="方正仿宋_GBK" w:cs="方正仿宋_GBK"/>
          <w:i w:val="0"/>
          <w:iCs w:val="0"/>
          <w:caps w:val="0"/>
          <w:smallCaps w:val="0"/>
          <w:color w:val="212529"/>
          <w:spacing w:val="0"/>
          <w:sz w:val="31"/>
          <w:szCs w:val="31"/>
          <w:shd w:val="clear" w:color="auto" w:fill="FFFFFF"/>
        </w:rPr>
      </w:pPr>
      <w:r>
        <w:rPr>
          <w:rFonts w:hint="eastAsia" w:cs="宋体"/>
          <w:i w:val="0"/>
          <w:iCs w:val="0"/>
          <w:caps w:val="0"/>
          <w:smallCaps w:val="0"/>
          <w:color w:val="212529"/>
          <w:spacing w:val="0"/>
          <w:sz w:val="31"/>
          <w:szCs w:val="31"/>
          <w:shd w:val="clear" w:color="auto" w:fill="FFFFFF"/>
          <w:lang w:val="en-US" w:eastAsia="zh-CN"/>
        </w:rPr>
        <w:t>3</w:t>
      </w:r>
      <w:r>
        <w:rPr>
          <w:rFonts w:hint="eastAsia" w:ascii="宋体" w:eastAsia="宋体" w:cs="宋体"/>
          <w:i w:val="0"/>
          <w:iCs w:val="0"/>
          <w:caps w:val="0"/>
          <w:smallCaps w:val="0"/>
          <w:color w:val="212529"/>
          <w:spacing w:val="0"/>
          <w:sz w:val="31"/>
          <w:szCs w:val="31"/>
          <w:shd w:val="clear" w:color="auto" w:fill="FFFFFF"/>
        </w:rPr>
        <w:t>.</w:t>
      </w:r>
      <w:r>
        <w:rPr>
          <w:rFonts w:hint="eastAsia" w:ascii="方正仿宋_GBK" w:eastAsia="方正仿宋_GBK" w:cs="方正仿宋_GBK"/>
          <w:i w:val="0"/>
          <w:iCs w:val="0"/>
          <w:caps w:val="0"/>
          <w:smallCaps w:val="0"/>
          <w:color w:val="212529"/>
          <w:spacing w:val="0"/>
          <w:sz w:val="31"/>
          <w:szCs w:val="31"/>
          <w:shd w:val="clear" w:color="auto" w:fill="FFFFFF"/>
        </w:rPr>
        <w:t>在经营活动中没有重大违法记录；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jc w:val="both"/>
        <w:rPr>
          <w:rFonts w:ascii="方正仿宋_GBK" w:eastAsia="方正仿宋_GBK" w:cs="方正仿宋_GBK"/>
          <w:i w:val="0"/>
          <w:iCs w:val="0"/>
          <w:caps w:val="0"/>
          <w:smallCaps w:val="0"/>
          <w:color w:val="212529"/>
          <w:spacing w:val="0"/>
          <w:sz w:val="31"/>
          <w:szCs w:val="31"/>
          <w:shd w:val="clear" w:color="auto" w:fill="FFFFFF"/>
        </w:rPr>
      </w:pPr>
      <w:r>
        <w:rPr>
          <w:rFonts w:hint="eastAsia" w:cs="宋体"/>
          <w:i w:val="0"/>
          <w:iCs w:val="0"/>
          <w:caps w:val="0"/>
          <w:smallCaps w:val="0"/>
          <w:color w:val="212529"/>
          <w:spacing w:val="0"/>
          <w:sz w:val="31"/>
          <w:szCs w:val="31"/>
          <w:shd w:val="clear" w:color="auto" w:fill="FFFFFF"/>
          <w:lang w:val="en-US" w:eastAsia="zh-CN"/>
        </w:rPr>
        <w:t>4</w:t>
      </w:r>
      <w:r>
        <w:rPr>
          <w:rFonts w:hint="eastAsia" w:ascii="宋体" w:eastAsia="宋体" w:cs="宋体"/>
          <w:i w:val="0"/>
          <w:iCs w:val="0"/>
          <w:caps w:val="0"/>
          <w:smallCaps w:val="0"/>
          <w:color w:val="212529"/>
          <w:spacing w:val="0"/>
          <w:sz w:val="31"/>
          <w:szCs w:val="31"/>
          <w:shd w:val="clear" w:color="auto" w:fill="FFFFFF"/>
        </w:rPr>
        <w:t>.</w:t>
      </w:r>
      <w:r>
        <w:rPr>
          <w:rFonts w:ascii="方正仿宋_GBK" w:eastAsia="方正仿宋_GBK" w:cs="方正仿宋_GBK"/>
          <w:i w:val="0"/>
          <w:iCs w:val="0"/>
          <w:caps w:val="0"/>
          <w:smallCaps w:val="0"/>
          <w:color w:val="212529"/>
          <w:spacing w:val="0"/>
          <w:sz w:val="31"/>
          <w:szCs w:val="31"/>
          <w:shd w:val="clear" w:color="auto" w:fill="FFFFFF"/>
        </w:rPr>
        <w:t>法律、行政法规规定的其他条件。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方正楷体_GBK" w:eastAsia="方正楷体_GBK" w:cs="方正楷体_GBK"/>
          <w:i w:val="0"/>
          <w:iCs w:val="0"/>
          <w:caps w:val="0"/>
          <w:smallCaps w:val="0"/>
          <w:color w:val="212529"/>
          <w:spacing w:val="0"/>
          <w:sz w:val="31"/>
          <w:szCs w:val="31"/>
          <w:shd w:val="clear" w:color="auto" w:fill="FFFFFF"/>
        </w:rPr>
      </w:pPr>
      <w:r>
        <w:rPr>
          <w:rFonts w:ascii="方正楷体_GBK" w:eastAsia="方正楷体_GBK" w:cs="方正楷体_GBK"/>
          <w:i w:val="0"/>
          <w:iCs w:val="0"/>
          <w:caps w:val="0"/>
          <w:smallCaps w:val="0"/>
          <w:color w:val="212529"/>
          <w:spacing w:val="0"/>
          <w:sz w:val="31"/>
          <w:szCs w:val="31"/>
          <w:shd w:val="clear" w:color="auto" w:fill="FFFFFF"/>
        </w:rPr>
        <w:t>（二）</w:t>
      </w:r>
      <w:r>
        <w:rPr>
          <w:rFonts w:hint="eastAsia" w:ascii="方正楷体_GBK" w:eastAsia="方正楷体_GBK" w:cs="方正楷体_GBK"/>
          <w:i w:val="0"/>
          <w:iCs w:val="0"/>
          <w:caps w:val="0"/>
          <w:smallCaps w:val="0"/>
          <w:color w:val="212529"/>
          <w:spacing w:val="0"/>
          <w:sz w:val="31"/>
          <w:szCs w:val="31"/>
          <w:shd w:val="clear" w:color="auto" w:fill="FFFFFF"/>
        </w:rPr>
        <w:t>特定资格条件（提供证明材料并加盖投标人公章）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645" w:right="0" w:firstLine="0"/>
        <w:jc w:val="both"/>
        <w:rPr>
          <w:rFonts w:ascii="方正仿宋_GBK" w:eastAsia="方正仿宋_GBK" w:cs="方正仿宋_GBK"/>
          <w:i w:val="0"/>
          <w:iCs w:val="0"/>
          <w:caps w:val="0"/>
          <w:smallCaps w:val="0"/>
          <w:color w:val="212529"/>
          <w:spacing w:val="0"/>
          <w:sz w:val="32"/>
          <w:szCs w:val="32"/>
          <w:shd w:val="clear" w:color="auto" w:fill="FFFFFF"/>
          <w:lang w:val="en-US" w:eastAsia="zh-CN"/>
        </w:rPr>
      </w:pPr>
      <w:r>
        <w:rPr>
          <w:rFonts w:ascii="方正仿宋_GBK" w:eastAsia="方正仿宋_GBK" w:cs="方正仿宋_GBK"/>
          <w:i w:val="0"/>
          <w:iCs w:val="0"/>
          <w:caps w:val="0"/>
          <w:smallCaps w:val="0"/>
          <w:color w:val="212529"/>
          <w:spacing w:val="0"/>
          <w:sz w:val="32"/>
          <w:szCs w:val="32"/>
          <w:shd w:val="clear" w:color="auto" w:fill="FFFFFF"/>
          <w:lang w:val="en-US" w:eastAsia="zh-CN"/>
        </w:rPr>
        <w:t>1.</w:t>
      </w:r>
      <w:r>
        <w:rPr>
          <w:rFonts w:hint="eastAsia" w:ascii="方正仿宋_GBK" w:eastAsia="方正仿宋_GBK" w:cs="方正仿宋_GBK"/>
          <w:i w:val="0"/>
          <w:iCs w:val="0"/>
          <w:caps w:val="0"/>
          <w:smallCaps w:val="0"/>
          <w:color w:val="212529"/>
          <w:spacing w:val="0"/>
          <w:sz w:val="32"/>
          <w:szCs w:val="32"/>
          <w:shd w:val="clear" w:color="auto" w:fill="FFFFFF"/>
          <w:lang w:val="en-US" w:eastAsia="zh-CN"/>
        </w:rPr>
        <w:t>营业执照包含有生产或销售经营服装等内容；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645" w:right="0" w:firstLine="0"/>
        <w:jc w:val="both"/>
        <w:rPr>
          <w:rFonts w:ascii="方正仿宋_GBK" w:eastAsia="方正仿宋_GBK" w:cs="方正仿宋_GBK"/>
          <w:color w:val="212529"/>
          <w:sz w:val="32"/>
          <w:szCs w:val="32"/>
          <w:shd w:val="clear" w:color="auto" w:fill="FFFFFF"/>
        </w:rPr>
      </w:pPr>
      <w:r>
        <w:rPr>
          <w:rFonts w:hint="eastAsia" w:ascii="方正仿宋_GBK" w:eastAsia="方正仿宋_GBK" w:cs="方正仿宋_GBK"/>
          <w:color w:val="212529"/>
          <w:sz w:val="32"/>
          <w:szCs w:val="32"/>
          <w:shd w:val="clear" w:color="auto" w:fill="FFFFFF"/>
        </w:rPr>
        <w:t>2.在重庆区域有实体经营门店（供应商报价时提交门店图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right="0"/>
        <w:jc w:val="both"/>
        <w:rPr>
          <w:rFonts w:ascii="方正仿宋_GBK" w:eastAsia="方正仿宋_GBK" w:cs="方正仿宋_GBK"/>
          <w:color w:val="212529"/>
          <w:sz w:val="32"/>
          <w:szCs w:val="32"/>
          <w:shd w:val="clear" w:color="auto" w:fill="FFFFFF"/>
        </w:rPr>
      </w:pPr>
      <w:r>
        <w:rPr>
          <w:rFonts w:hint="eastAsia" w:ascii="方正仿宋_GBK" w:eastAsia="方正仿宋_GBK" w:cs="方正仿宋_GBK"/>
          <w:color w:val="212529"/>
          <w:sz w:val="32"/>
          <w:szCs w:val="32"/>
          <w:shd w:val="clear" w:color="auto" w:fill="FFFFFF"/>
        </w:rPr>
        <w:t>片）</w:t>
      </w:r>
      <w:r>
        <w:rPr>
          <w:rFonts w:ascii="方正仿宋_GBK" w:eastAsia="方正仿宋_GBK" w:cs="方正仿宋_GBK"/>
          <w:color w:val="212529"/>
          <w:sz w:val="32"/>
          <w:szCs w:val="32"/>
          <w:shd w:val="clear" w:color="auto"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right="0" w:firstLine="640" w:firstLineChars="200"/>
        <w:jc w:val="both"/>
        <w:rPr>
          <w:rFonts w:ascii="方正仿宋_GBK" w:eastAsia="方正仿宋_GBK" w:cs="方正仿宋_GBK"/>
          <w:color w:val="212529"/>
          <w:sz w:val="32"/>
          <w:szCs w:val="32"/>
          <w:shd w:val="clear" w:color="auto" w:fill="FFFFFF"/>
        </w:rPr>
      </w:pPr>
      <w:r>
        <w:rPr>
          <w:rFonts w:ascii="方正仿宋_GBK" w:eastAsia="方正仿宋_GBK" w:cs="方正仿宋_GBK"/>
          <w:color w:val="212529"/>
          <w:sz w:val="32"/>
          <w:szCs w:val="32"/>
          <w:shd w:val="clear" w:color="auto" w:fill="FFFFFF"/>
        </w:rPr>
        <w:t>3.品牌有官方授权书，提供官方授权书扫描件（盖鲜章）；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right="0" w:firstLine="640" w:firstLineChars="200"/>
        <w:jc w:val="both"/>
        <w:rPr>
          <w:rFonts w:hint="eastAsia" w:ascii="方正仿宋_GBK" w:eastAsia="方正仿宋_GBK" w:cs="方正仿宋_GBK"/>
          <w:color w:val="212529"/>
          <w:sz w:val="32"/>
          <w:szCs w:val="32"/>
          <w:shd w:val="clear" w:color="auto" w:fill="FFFFFF"/>
        </w:rPr>
      </w:pPr>
      <w:r>
        <w:rPr>
          <w:rFonts w:ascii="方正仿宋_GBK" w:eastAsia="方正仿宋_GBK" w:cs="方正仿宋_GBK"/>
          <w:color w:val="212529"/>
          <w:sz w:val="32"/>
          <w:szCs w:val="32"/>
          <w:shd w:val="clear" w:color="auto" w:fill="FFFFFF"/>
        </w:rPr>
        <w:t>4.质量保证：提供15日退换货服务；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ascii="方正楷体_GBK" w:eastAsia="方正楷体_GBK" w:cs="方正楷体_GBK"/>
          <w:i w:val="0"/>
          <w:iCs w:val="0"/>
          <w:caps w:val="0"/>
          <w:smallCaps w:val="0"/>
          <w:color w:val="212529"/>
          <w:spacing w:val="0"/>
          <w:sz w:val="31"/>
          <w:szCs w:val="31"/>
          <w:shd w:val="clear" w:color="auto" w:fill="FFFFFF"/>
          <w:lang w:val="en-US" w:eastAsia="zh-CN"/>
        </w:rPr>
      </w:pPr>
      <w:r>
        <w:rPr>
          <w:rFonts w:ascii="宋体" w:eastAsia="宋体" w:cs="宋体"/>
          <w:i w:val="0"/>
          <w:iCs w:val="0"/>
          <w:caps w:val="0"/>
          <w:smallCaps w:val="0"/>
          <w:color w:val="212529"/>
          <w:spacing w:val="0"/>
          <w:sz w:val="31"/>
          <w:szCs w:val="31"/>
          <w:shd w:val="clear" w:color="auto" w:fill="FFFFFF"/>
          <w:lang w:val="en-US" w:eastAsia="zh-CN"/>
        </w:rPr>
        <w:t>5</w:t>
      </w:r>
      <w:r>
        <w:rPr>
          <w:rFonts w:hint="eastAsia" w:ascii="方正楷体_GBK" w:eastAsia="方正楷体_GBK" w:cs="方正楷体_GBK"/>
          <w:i w:val="0"/>
          <w:iCs w:val="0"/>
          <w:caps w:val="0"/>
          <w:smallCaps w:val="0"/>
          <w:color w:val="212529"/>
          <w:spacing w:val="0"/>
          <w:sz w:val="31"/>
          <w:szCs w:val="31"/>
          <w:shd w:val="clear" w:color="auto" w:fill="FFFFFF"/>
          <w:lang w:val="en-US" w:eastAsia="zh-CN"/>
        </w:rPr>
        <w:t>.</w:t>
      </w:r>
      <w:r>
        <w:rPr>
          <w:rFonts w:hint="eastAsia" w:ascii="方正仿宋_GBK" w:eastAsia="方正仿宋_GBK" w:cs="方正仿宋_GBK"/>
          <w:i w:val="0"/>
          <w:iCs w:val="0"/>
          <w:caps w:val="0"/>
          <w:smallCaps w:val="0"/>
          <w:color w:val="212529"/>
          <w:spacing w:val="0"/>
          <w:sz w:val="31"/>
          <w:szCs w:val="31"/>
          <w:shd w:val="clear" w:color="auto" w:fill="FFFFFF"/>
          <w:lang w:val="en-US" w:eastAsia="zh-CN"/>
        </w:rPr>
        <w:t>投标人需提供样衣和具体清单报价表（加盖公章）</w:t>
      </w:r>
      <w:r>
        <w:rPr>
          <w:rFonts w:hint="eastAsia" w:ascii="方正楷体_GBK" w:eastAsia="方正楷体_GBK" w:cs="方正楷体_GBK"/>
          <w:i w:val="0"/>
          <w:iCs w:val="0"/>
          <w:caps w:val="0"/>
          <w:smallCaps w:val="0"/>
          <w:color w:val="212529"/>
          <w:spacing w:val="0"/>
          <w:sz w:val="31"/>
          <w:szCs w:val="31"/>
          <w:shd w:val="clear" w:color="auto" w:fill="FFFFFF"/>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方正黑体_GBK" w:eastAsia="方正黑体_GBK" w:cs="宋体"/>
          <w:kern w:val="0"/>
          <w:sz w:val="32"/>
          <w:szCs w:val="32"/>
          <w:lang w:val="en-US" w:eastAsia="zh-CN"/>
        </w:rPr>
      </w:pPr>
      <w:r>
        <w:rPr>
          <w:rFonts w:hint="eastAsia" w:ascii="方正黑体_GBK" w:eastAsia="方正黑体_GBK" w:cs="宋体"/>
          <w:kern w:val="0"/>
          <w:sz w:val="32"/>
          <w:szCs w:val="32"/>
          <w:lang w:val="en-US" w:eastAsia="zh-CN"/>
        </w:rPr>
        <w:t>五、采购限价</w:t>
      </w:r>
    </w:p>
    <w:p>
      <w:pPr>
        <w:ind w:right="-94" w:firstLine="640" w:firstLineChars="200"/>
        <w:rPr>
          <w:rFonts w:hint="eastAsia" w:ascii="方正仿宋_GBK" w:eastAsia="方正仿宋_GBK" w:cs="方正仿宋_GBK"/>
          <w:sz w:val="32"/>
          <w:szCs w:val="32"/>
        </w:rPr>
      </w:pPr>
      <w:r>
        <w:rPr>
          <w:rFonts w:ascii="方正仿宋_GBK" w:eastAsia="方正仿宋_GBK" w:cs="方正仿宋_GBK"/>
          <w:sz w:val="32"/>
          <w:szCs w:val="32"/>
          <w:lang w:val="en-US" w:eastAsia="zh-CN"/>
        </w:rPr>
        <w:t>采购最高限价</w:t>
      </w:r>
      <w:r>
        <w:rPr>
          <w:rFonts w:hint="eastAsia" w:ascii="方正仿宋_GBK" w:eastAsia="方正仿宋_GBK" w:cs="方正仿宋_GBK"/>
          <w:sz w:val="32"/>
          <w:szCs w:val="32"/>
          <w:lang w:val="en-US" w:eastAsia="zh-CN"/>
        </w:rPr>
        <w:t>108000</w:t>
      </w:r>
      <w:r>
        <w:rPr>
          <w:rFonts w:ascii="方正仿宋_GBK" w:eastAsia="方正仿宋_GBK" w:cs="方正仿宋_GBK"/>
          <w:sz w:val="32"/>
          <w:szCs w:val="32"/>
          <w:lang w:val="en-US" w:eastAsia="zh-CN"/>
        </w:rPr>
        <w:t>元（</w:t>
      </w:r>
      <w:r>
        <w:rPr>
          <w:rFonts w:hint="eastAsia" w:ascii="方正仿宋_GBK" w:eastAsia="方正仿宋_GBK" w:cs="方正仿宋_GBK"/>
          <w:sz w:val="32"/>
          <w:szCs w:val="32"/>
          <w:lang w:val="en-US" w:eastAsia="zh-CN"/>
        </w:rPr>
        <w:t>1</w:t>
      </w:r>
      <w:r>
        <w:rPr>
          <w:rFonts w:ascii="方正仿宋_GBK" w:eastAsia="方正仿宋_GBK" w:cs="方正仿宋_GBK"/>
          <w:sz w:val="32"/>
          <w:szCs w:val="32"/>
          <w:lang w:val="en-US" w:eastAsia="zh-CN"/>
        </w:rPr>
        <w:t>2</w:t>
      </w:r>
      <w:r>
        <w:rPr>
          <w:rFonts w:hint="eastAsia" w:ascii="方正仿宋_GBK" w:eastAsia="方正仿宋_GBK" w:cs="方正仿宋_GBK"/>
          <w:sz w:val="32"/>
          <w:szCs w:val="32"/>
          <w:lang w:val="en-US" w:eastAsia="zh-CN"/>
        </w:rPr>
        <w:t>00元</w:t>
      </w:r>
      <w:r>
        <w:rPr>
          <w:rFonts w:ascii="方正仿宋_GBK" w:eastAsia="方正仿宋_GBK" w:cs="方正仿宋_GBK"/>
          <w:sz w:val="32"/>
          <w:szCs w:val="32"/>
          <w:lang w:val="en-US" w:eastAsia="zh-CN"/>
        </w:rPr>
        <w:t>/套）</w:t>
      </w:r>
      <w:r>
        <w:rPr>
          <w:rFonts w:ascii="方正仿宋_GBK" w:eastAsia="方正仿宋_GBK" w:cs="方正仿宋_GBK"/>
          <w:sz w:val="32"/>
          <w:szCs w:val="32"/>
        </w:rPr>
        <w:t>，最后结算金额以实际成交套数计算</w:t>
      </w:r>
      <w:r>
        <w:rPr>
          <w:rFonts w:hint="eastAsia" w:ascii="方正仿宋_GBK" w:eastAsia="方正仿宋_GBK" w:cs="方正仿宋_GBK"/>
          <w:sz w:val="32"/>
          <w:szCs w:val="32"/>
        </w:rPr>
        <w:t>。</w:t>
      </w:r>
    </w:p>
    <w:p>
      <w:pPr>
        <w:keepNext w:val="0"/>
        <w:keepLines w:val="0"/>
        <w:pageBreakBefore w:val="0"/>
        <w:widowControl w:val="0"/>
        <w:shd w:val="clear" w:color="auto" w:fill="FFFFFF"/>
        <w:kinsoku/>
        <w:wordWrap/>
        <w:overflowPunct/>
        <w:topLinePunct w:val="0"/>
        <w:autoSpaceDE/>
        <w:autoSpaceDN/>
        <w:adjustRightInd/>
        <w:snapToGrid/>
        <w:spacing w:line="579" w:lineRule="exact"/>
        <w:ind w:firstLine="640" w:firstLineChars="200"/>
        <w:rPr>
          <w:rFonts w:ascii="方正黑体_GBK" w:eastAsia="方正黑体_GBK" w:cs="宋体"/>
          <w:kern w:val="0"/>
          <w:sz w:val="32"/>
          <w:szCs w:val="32"/>
        </w:rPr>
      </w:pPr>
      <w:r>
        <w:rPr>
          <w:rFonts w:ascii="方正黑体_GBK" w:eastAsia="方正黑体_GBK" w:cs="宋体"/>
          <w:kern w:val="0"/>
          <w:sz w:val="32"/>
          <w:szCs w:val="32"/>
        </w:rPr>
        <w:t>六</w:t>
      </w:r>
      <w:r>
        <w:rPr>
          <w:rFonts w:hint="eastAsia" w:ascii="方正黑体_GBK" w:eastAsia="方正黑体_GBK" w:cs="宋体"/>
          <w:kern w:val="0"/>
          <w:sz w:val="32"/>
          <w:szCs w:val="32"/>
        </w:rPr>
        <w:t>、中标方式</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firstLineChars="200"/>
        <w:textAlignment w:val="auto"/>
        <w:rPr>
          <w:rFonts w:ascii="方正仿宋_GBK" w:eastAsia="方正仿宋_GBK" w:cs="方正仿宋_GBK"/>
          <w:sz w:val="32"/>
          <w:szCs w:val="32"/>
        </w:rPr>
      </w:pPr>
      <w:r>
        <w:rPr>
          <w:rFonts w:ascii="方正仿宋_GBK" w:eastAsia="方正仿宋_GBK" w:cs="方正仿宋_GBK"/>
          <w:sz w:val="32"/>
          <w:szCs w:val="32"/>
        </w:rPr>
        <w:t>低价中标。</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640" w:firstLineChars="200"/>
        <w:textAlignment w:val="auto"/>
        <w:rPr>
          <w:rFonts w:ascii="方正黑体_GBK" w:eastAsia="方正黑体_GBK" w:cs="宋体"/>
          <w:kern w:val="0"/>
          <w:sz w:val="32"/>
          <w:szCs w:val="32"/>
          <w:lang w:val="en-US" w:eastAsia="zh-CN" w:bidi="ar-SA"/>
        </w:rPr>
      </w:pPr>
      <w:r>
        <w:rPr>
          <w:rFonts w:ascii="方正黑体_GBK" w:eastAsia="方正黑体_GBK" w:cs="宋体"/>
          <w:kern w:val="0"/>
          <w:sz w:val="32"/>
          <w:szCs w:val="32"/>
          <w:lang w:val="en-US" w:eastAsia="zh-CN" w:bidi="ar-SA"/>
        </w:rPr>
        <w:t>七</w:t>
      </w:r>
      <w:r>
        <w:rPr>
          <w:rFonts w:hint="eastAsia" w:ascii="方正黑体_GBK" w:eastAsia="方正黑体_GBK" w:cs="宋体"/>
          <w:kern w:val="0"/>
          <w:sz w:val="32"/>
          <w:szCs w:val="32"/>
          <w:lang w:val="en-US" w:eastAsia="zh-CN" w:bidi="ar-SA"/>
        </w:rPr>
        <w:t>、服务期限及验收方式</w:t>
      </w:r>
    </w:p>
    <w:p>
      <w:pPr>
        <w:numPr>
          <w:ilvl w:val="0"/>
          <w:numId w:val="2"/>
        </w:numPr>
        <w:ind w:left="0" w:firstLine="600" w:firstLineChars="200"/>
        <w:rPr>
          <w:rFonts w:hint="eastAsia" w:ascii="方正仿宋_GBK" w:eastAsia="方正仿宋_GBK" w:cs="方正仿宋_GBK"/>
          <w:color w:val="auto"/>
          <w:spacing w:val="0"/>
          <w:kern w:val="2"/>
          <w:sz w:val="30"/>
          <w:szCs w:val="30"/>
          <w:shd w:val="clear" w:color="auto" w:fill="FFFFFF"/>
          <w:vertAlign w:val="baseline"/>
          <w:lang w:val="en-US" w:eastAsia="zh-CN" w:bidi="ar-SA"/>
        </w:rPr>
      </w:pPr>
      <w:r>
        <w:rPr>
          <w:rFonts w:hint="eastAsia" w:ascii="方正仿宋_GBK" w:eastAsia="方正仿宋_GBK" w:cs="方正仿宋_GBK"/>
          <w:color w:val="auto"/>
          <w:spacing w:val="0"/>
          <w:kern w:val="2"/>
          <w:sz w:val="30"/>
          <w:szCs w:val="30"/>
          <w:shd w:val="clear" w:color="auto" w:fill="FFFFFF"/>
          <w:vertAlign w:val="baseline"/>
          <w:lang w:val="en-US" w:eastAsia="zh-CN" w:bidi="ar-SA"/>
        </w:rPr>
        <w:t>服务期限：从合同签订生效之日起7个工作日内完成服装交付，如因</w:t>
      </w:r>
      <w:r>
        <w:rPr>
          <w:rFonts w:ascii="方正仿宋_GBK" w:eastAsia="方正仿宋_GBK" w:cs="方正仿宋_GBK"/>
          <w:color w:val="auto"/>
          <w:spacing w:val="0"/>
          <w:kern w:val="2"/>
          <w:sz w:val="30"/>
          <w:szCs w:val="30"/>
          <w:shd w:val="clear" w:color="auto" w:fill="FFFFFF"/>
          <w:vertAlign w:val="baseline"/>
          <w:lang w:val="en-US" w:eastAsia="zh-CN" w:bidi="ar-SA"/>
        </w:rPr>
        <w:t>采购人</w:t>
      </w:r>
      <w:r>
        <w:rPr>
          <w:rFonts w:hint="eastAsia" w:ascii="方正仿宋_GBK" w:eastAsia="方正仿宋_GBK" w:cs="方正仿宋_GBK"/>
          <w:color w:val="auto"/>
          <w:spacing w:val="0"/>
          <w:kern w:val="2"/>
          <w:sz w:val="30"/>
          <w:szCs w:val="30"/>
          <w:shd w:val="clear" w:color="auto" w:fill="FFFFFF"/>
          <w:vertAlign w:val="baseline"/>
          <w:lang w:val="en-US" w:eastAsia="zh-CN" w:bidi="ar-SA"/>
        </w:rPr>
        <w:t>特殊原因造成不能按时交付的，则时间顺延。</w:t>
      </w:r>
    </w:p>
    <w:p>
      <w:pPr>
        <w:ind w:firstLine="600" w:firstLineChars="200"/>
        <w:rPr>
          <w:rFonts w:hint="eastAsia" w:ascii="方正仿宋_GBK" w:eastAsia="方正仿宋_GBK" w:cs="方正仿宋_GBK"/>
          <w:color w:val="auto"/>
          <w:spacing w:val="0"/>
          <w:kern w:val="2"/>
          <w:sz w:val="30"/>
          <w:szCs w:val="30"/>
          <w:shd w:val="clear" w:color="auto" w:fill="FFFFFF"/>
          <w:vertAlign w:val="baseline"/>
          <w:lang w:val="en-US" w:eastAsia="zh-CN" w:bidi="ar-SA"/>
        </w:rPr>
      </w:pPr>
      <w:r>
        <w:rPr>
          <w:rFonts w:hint="eastAsia" w:ascii="方正仿宋_GBK" w:eastAsia="方正仿宋_GBK" w:cs="方正仿宋_GBK"/>
          <w:color w:val="auto"/>
          <w:spacing w:val="0"/>
          <w:kern w:val="2"/>
          <w:sz w:val="30"/>
          <w:szCs w:val="30"/>
          <w:shd w:val="clear" w:color="auto" w:fill="FFFFFF"/>
          <w:vertAlign w:val="baseline"/>
          <w:lang w:val="en-US" w:eastAsia="zh-CN" w:bidi="ar-SA"/>
        </w:rPr>
        <w:t>（二）验收方式</w:t>
      </w:r>
    </w:p>
    <w:p>
      <w:pPr>
        <w:ind w:left="0" w:firstLine="600" w:firstLineChars="200"/>
        <w:rPr>
          <w:rFonts w:hint="eastAsia" w:ascii="方正仿宋_GBK" w:eastAsia="方正仿宋_GBK" w:cs="方正仿宋_GBK"/>
          <w:color w:val="auto"/>
          <w:spacing w:val="0"/>
          <w:kern w:val="2"/>
          <w:sz w:val="30"/>
          <w:szCs w:val="30"/>
          <w:shd w:val="clear" w:color="auto" w:fill="FFFFFF"/>
          <w:vertAlign w:val="baseline"/>
          <w:lang w:val="en-US" w:eastAsia="zh-CN" w:bidi="ar-SA"/>
        </w:rPr>
      </w:pPr>
      <w:r>
        <w:rPr>
          <w:rFonts w:hint="eastAsia" w:ascii="方正仿宋_GBK" w:eastAsia="方正仿宋_GBK" w:cs="方正仿宋_GBK"/>
          <w:color w:val="auto"/>
          <w:spacing w:val="0"/>
          <w:kern w:val="2"/>
          <w:sz w:val="30"/>
          <w:szCs w:val="30"/>
          <w:shd w:val="clear" w:color="auto" w:fill="FFFFFF"/>
          <w:vertAlign w:val="baseline"/>
          <w:lang w:val="en-US" w:eastAsia="zh-CN" w:bidi="ar-SA"/>
        </w:rPr>
        <w:t>货物到达我</w:t>
      </w:r>
      <w:r>
        <w:rPr>
          <w:rFonts w:ascii="方正仿宋_GBK" w:eastAsia="方正仿宋_GBK" w:cs="方正仿宋_GBK"/>
          <w:color w:val="auto"/>
          <w:spacing w:val="0"/>
          <w:kern w:val="2"/>
          <w:sz w:val="30"/>
          <w:szCs w:val="30"/>
          <w:shd w:val="clear" w:color="auto" w:fill="FFFFFF"/>
          <w:vertAlign w:val="baseline"/>
          <w:lang w:val="en-US" w:eastAsia="zh-CN" w:bidi="ar-SA"/>
        </w:rPr>
        <w:t>单位</w:t>
      </w:r>
      <w:r>
        <w:rPr>
          <w:rFonts w:hint="eastAsia" w:ascii="方正仿宋_GBK" w:eastAsia="方正仿宋_GBK" w:cs="方正仿宋_GBK"/>
          <w:color w:val="auto"/>
          <w:spacing w:val="0"/>
          <w:kern w:val="2"/>
          <w:sz w:val="30"/>
          <w:szCs w:val="30"/>
          <w:shd w:val="clear" w:color="auto" w:fill="FFFFFF"/>
          <w:vertAlign w:val="baseline"/>
          <w:lang w:val="en-US" w:eastAsia="zh-CN" w:bidi="ar-SA"/>
        </w:rPr>
        <w:t>指定地点后，中标人应在使用单位人员在场情况下当面开箱，共同清点、检查外观，双方签字确认收货。</w:t>
      </w:r>
    </w:p>
    <w:bookmarkEnd w:id="0"/>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hint="eastAsia" w:ascii="方正黑体_GBK" w:eastAsia="方正黑体_GBK" w:cs="方正黑体_GBK"/>
          <w:color w:val="auto"/>
          <w:spacing w:val="0"/>
          <w:sz w:val="31"/>
          <w:szCs w:val="31"/>
          <w:shd w:val="clear" w:color="auto" w:fill="FFFFFF"/>
          <w:vertAlign w:val="baseline"/>
          <w:lang w:eastAsia="zh-CN" w:bidi="ar-SA"/>
        </w:rPr>
      </w:pPr>
      <w:r>
        <w:rPr>
          <w:rFonts w:ascii="方正黑体_GBK" w:eastAsia="方正黑体_GBK" w:cs="方正黑体_GBK"/>
          <w:color w:val="auto"/>
          <w:spacing w:val="0"/>
          <w:sz w:val="31"/>
          <w:szCs w:val="31"/>
          <w:shd w:val="clear" w:color="auto" w:fill="FFFFFF"/>
          <w:vertAlign w:val="baseline"/>
          <w:lang w:val="en-US" w:eastAsia="zh-CN" w:bidi="ar-SA"/>
        </w:rPr>
        <w:t>八</w:t>
      </w:r>
      <w:r>
        <w:rPr>
          <w:rFonts w:hint="eastAsia" w:ascii="方正黑体_GBK" w:eastAsia="方正黑体_GBK" w:cs="方正黑体_GBK"/>
          <w:color w:val="auto"/>
          <w:spacing w:val="0"/>
          <w:sz w:val="31"/>
          <w:szCs w:val="31"/>
          <w:shd w:val="clear" w:color="auto" w:fill="FFFFFF"/>
          <w:vertAlign w:val="baseline"/>
          <w:lang w:val="en-US" w:eastAsia="zh-CN" w:bidi="ar-SA"/>
        </w:rPr>
        <w:t>、</w:t>
      </w:r>
      <w:r>
        <w:rPr>
          <w:rFonts w:hint="eastAsia" w:ascii="方正黑体_GBK" w:eastAsia="方正黑体_GBK" w:cs="方正黑体_GBK"/>
          <w:color w:val="auto"/>
          <w:spacing w:val="0"/>
          <w:sz w:val="31"/>
          <w:szCs w:val="31"/>
          <w:shd w:val="clear" w:color="auto" w:fill="FFFFFF"/>
          <w:vertAlign w:val="baseline"/>
          <w:lang w:eastAsia="zh-CN" w:bidi="ar-SA"/>
        </w:rPr>
        <w:t>付款方式</w:t>
      </w:r>
    </w:p>
    <w:p>
      <w:pPr>
        <w:keepNext w:val="0"/>
        <w:keepLines w:val="0"/>
        <w:pageBreakBefore w:val="0"/>
        <w:kinsoku/>
        <w:wordWrap/>
        <w:overflowPunct/>
        <w:topLinePunct w:val="0"/>
        <w:autoSpaceDE/>
        <w:bidi w:val="0"/>
        <w:snapToGrid w:val="0"/>
        <w:spacing w:line="579" w:lineRule="exact"/>
        <w:ind w:firstLine="640" w:firstLineChars="200"/>
        <w:outlineLvl w:val="0"/>
        <w:rPr>
          <w:rFonts w:hint="eastAsia" w:ascii="方正仿宋_GBK" w:hAnsi="方正仿宋_GBK" w:eastAsia="方正仿宋_GBK" w:cs="方正仿宋_GBK"/>
          <w:i w:val="0"/>
          <w:iCs w:val="0"/>
          <w:caps w:val="0"/>
          <w:spacing w:val="0"/>
          <w:kern w:val="0"/>
          <w:sz w:val="32"/>
          <w:szCs w:val="32"/>
          <w:shd w:val="clear" w:fill="FFFFFF"/>
          <w:lang w:val="en-US" w:eastAsia="zh-Hans"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中标人</w:t>
      </w:r>
      <w:r>
        <w:rPr>
          <w:rFonts w:hint="eastAsia" w:ascii="方正仿宋_GBK" w:hAnsi="方正仿宋_GBK" w:eastAsia="方正仿宋_GBK" w:cs="方正仿宋_GBK"/>
          <w:i w:val="0"/>
          <w:iCs w:val="0"/>
          <w:caps w:val="0"/>
          <w:spacing w:val="0"/>
          <w:kern w:val="0"/>
          <w:sz w:val="32"/>
          <w:szCs w:val="32"/>
          <w:shd w:val="clear" w:fill="FFFFFF"/>
          <w:lang w:val="en-US" w:eastAsia="zh-Hans" w:bidi="ar"/>
        </w:rPr>
        <w:t>提供的全部货物到达</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公司</w:t>
      </w:r>
      <w:r>
        <w:rPr>
          <w:rFonts w:hint="eastAsia" w:ascii="方正仿宋_GBK" w:hAnsi="方正仿宋_GBK" w:eastAsia="方正仿宋_GBK" w:cs="方正仿宋_GBK"/>
          <w:i w:val="0"/>
          <w:iCs w:val="0"/>
          <w:caps w:val="0"/>
          <w:spacing w:val="0"/>
          <w:kern w:val="0"/>
          <w:sz w:val="32"/>
          <w:szCs w:val="32"/>
          <w:shd w:val="clear" w:fill="FFFFFF"/>
          <w:lang w:val="en-US" w:eastAsia="zh-Hans" w:bidi="ar"/>
        </w:rPr>
        <w:t>指定地点后</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spacing w:val="0"/>
          <w:kern w:val="0"/>
          <w:sz w:val="32"/>
          <w:szCs w:val="32"/>
          <w:shd w:val="clear" w:fill="FFFFFF"/>
          <w:lang w:val="en-US" w:eastAsia="zh-Hans" w:bidi="ar"/>
        </w:rPr>
        <w:t xml:space="preserve"> </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5</w:t>
      </w:r>
      <w:r>
        <w:rPr>
          <w:rFonts w:hint="eastAsia" w:ascii="方正仿宋_GBK" w:hAnsi="方正仿宋_GBK" w:eastAsia="方正仿宋_GBK" w:cs="方正仿宋_GBK"/>
          <w:i w:val="0"/>
          <w:iCs w:val="0"/>
          <w:caps w:val="0"/>
          <w:spacing w:val="0"/>
          <w:kern w:val="0"/>
          <w:sz w:val="32"/>
          <w:szCs w:val="32"/>
          <w:shd w:val="clear" w:fill="FFFFFF"/>
          <w:lang w:val="en-US" w:eastAsia="zh-Hans" w:bidi="ar"/>
        </w:rPr>
        <w:t xml:space="preserve"> 个工作日内，全部货物验收合格后，支付合同总金额/结算总金额的</w:t>
      </w:r>
      <w:r>
        <w:rPr>
          <w:rFonts w:hint="eastAsia" w:ascii="方正仿宋_GBK" w:hAnsi="方正仿宋_GBK" w:eastAsia="方正仿宋_GBK" w:cs="方正仿宋_GBK"/>
          <w:i w:val="0"/>
          <w:iCs w:val="0"/>
          <w:caps w:val="0"/>
          <w:spacing w:val="0"/>
          <w:kern w:val="0"/>
          <w:sz w:val="32"/>
          <w:szCs w:val="32"/>
          <w:shd w:val="clear" w:fill="FFFFFF"/>
          <w:lang w:val="en-US" w:eastAsia="zh-CN" w:bidi="ar"/>
        </w:rPr>
        <w:t>85</w:t>
      </w:r>
      <w:r>
        <w:rPr>
          <w:rFonts w:hint="eastAsia" w:ascii="方正仿宋_GBK" w:hAnsi="方正仿宋_GBK" w:eastAsia="方正仿宋_GBK" w:cs="方正仿宋_GBK"/>
          <w:i w:val="0"/>
          <w:iCs w:val="0"/>
          <w:caps w:val="0"/>
          <w:spacing w:val="0"/>
          <w:kern w:val="0"/>
          <w:sz w:val="32"/>
          <w:szCs w:val="32"/>
          <w:shd w:val="clear" w:fill="FFFFFF"/>
          <w:lang w:val="en-US" w:eastAsia="zh-Hans" w:bidi="ar"/>
        </w:rPr>
        <w:t xml:space="preserve"> %。</w:t>
      </w:r>
    </w:p>
    <w:p>
      <w:pPr>
        <w:keepNext w:val="0"/>
        <w:keepLines w:val="0"/>
        <w:pageBreakBefore w:val="0"/>
        <w:kinsoku/>
        <w:wordWrap/>
        <w:overflowPunct/>
        <w:topLinePunct w:val="0"/>
        <w:autoSpaceDE/>
        <w:bidi w:val="0"/>
        <w:snapToGrid w:val="0"/>
        <w:spacing w:line="579" w:lineRule="exact"/>
        <w:ind w:firstLine="640" w:firstLineChars="200"/>
        <w:outlineLvl w:val="0"/>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此次采购按公司内部审计程序如被内部审计工作办公室抽取进行内部审计，则付款日期顺延至内部审计工作办公室出具内审报告后，按内审报告结果及要求完成内部审计程序后 5 个工作日内进行后续结算。</w:t>
      </w:r>
    </w:p>
    <w:p>
      <w:pPr>
        <w:numPr>
          <w:ilvl w:val="0"/>
          <w:numId w:val="0"/>
        </w:numPr>
        <w:ind w:firstLine="600" w:firstLineChars="200"/>
        <w:rPr>
          <w:rFonts w:hint="eastAsia" w:ascii="方正仿宋_GBK" w:eastAsia="方正仿宋_GBK" w:cs="方正仿宋_GBK"/>
          <w:color w:val="auto"/>
          <w:spacing w:val="0"/>
          <w:kern w:val="2"/>
          <w:sz w:val="30"/>
          <w:szCs w:val="30"/>
          <w:shd w:val="clear" w:color="auto" w:fill="FFFFFF"/>
          <w:vertAlign w:val="baseline"/>
          <w:lang w:val="en-US" w:eastAsia="zh-CN" w:bidi="ar-SA"/>
        </w:rPr>
      </w:pPr>
      <w:r>
        <w:rPr>
          <w:rFonts w:hint="eastAsia" w:ascii="方正仿宋_GBK" w:hAnsi="Times New Roman" w:eastAsia="方正仿宋_GBK" w:cs="方正仿宋_GBK"/>
          <w:color w:val="auto"/>
          <w:spacing w:val="0"/>
          <w:kern w:val="2"/>
          <w:sz w:val="30"/>
          <w:szCs w:val="30"/>
          <w:shd w:val="clear" w:color="auto" w:fill="FFFFFF"/>
          <w:vertAlign w:val="baseline"/>
          <w:lang w:val="en-US" w:eastAsia="zh-CN" w:bidi="ar-SA"/>
        </w:rPr>
        <w:t>余合同结算总金额的 15%作为质保金，质保期满后经</w:t>
      </w:r>
      <w:r>
        <w:rPr>
          <w:rFonts w:hint="eastAsia" w:ascii="方正仿宋_GBK" w:eastAsia="方正仿宋_GBK" w:cs="方正仿宋_GBK"/>
          <w:color w:val="auto"/>
          <w:spacing w:val="0"/>
          <w:kern w:val="2"/>
          <w:sz w:val="30"/>
          <w:szCs w:val="30"/>
          <w:shd w:val="clear" w:color="auto" w:fill="FFFFFF"/>
          <w:vertAlign w:val="baseline"/>
          <w:lang w:val="en-US" w:eastAsia="zh-CN" w:bidi="ar-SA"/>
        </w:rPr>
        <w:t>公司</w:t>
      </w:r>
      <w:r>
        <w:rPr>
          <w:rFonts w:hint="eastAsia" w:ascii="方正仿宋_GBK" w:hAnsi="Times New Roman" w:eastAsia="方正仿宋_GBK" w:cs="方正仿宋_GBK"/>
          <w:color w:val="auto"/>
          <w:spacing w:val="0"/>
          <w:kern w:val="2"/>
          <w:sz w:val="30"/>
          <w:szCs w:val="30"/>
          <w:shd w:val="clear" w:color="auto" w:fill="FFFFFF"/>
          <w:vertAlign w:val="baseline"/>
          <w:lang w:val="en-US" w:eastAsia="zh-CN" w:bidi="ar-SA"/>
        </w:rPr>
        <w:t>书面确认再无质量瑕疵和保修责任后的</w:t>
      </w:r>
      <w:r>
        <w:rPr>
          <w:rFonts w:hint="eastAsia" w:ascii="方正仿宋_GBK" w:eastAsia="方正仿宋_GBK" w:cs="方正仿宋_GBK"/>
          <w:color w:val="auto"/>
          <w:spacing w:val="0"/>
          <w:kern w:val="2"/>
          <w:sz w:val="30"/>
          <w:szCs w:val="30"/>
          <w:shd w:val="clear" w:color="auto" w:fill="FFFFFF"/>
          <w:vertAlign w:val="baseline"/>
          <w:lang w:val="en-US" w:eastAsia="zh-CN" w:bidi="ar-SA"/>
        </w:rPr>
        <w:t>5</w:t>
      </w:r>
      <w:r>
        <w:rPr>
          <w:rFonts w:hint="eastAsia" w:ascii="方正仿宋_GBK" w:hAnsi="Times New Roman" w:eastAsia="方正仿宋_GBK" w:cs="方正仿宋_GBK"/>
          <w:color w:val="auto"/>
          <w:spacing w:val="0"/>
          <w:kern w:val="2"/>
          <w:sz w:val="30"/>
          <w:szCs w:val="30"/>
          <w:shd w:val="clear" w:color="auto" w:fill="FFFFFF"/>
          <w:vertAlign w:val="baseline"/>
          <w:lang w:val="en-US" w:eastAsia="zh-CN" w:bidi="ar-SA"/>
        </w:rPr>
        <w:t>个工作日内进行质保金结算；有需要调该质保金，预留金额不足，由</w:t>
      </w:r>
      <w:r>
        <w:rPr>
          <w:rFonts w:hint="eastAsia" w:ascii="方正仿宋_GBK" w:eastAsia="方正仿宋_GBK" w:cs="方正仿宋_GBK"/>
          <w:color w:val="auto"/>
          <w:spacing w:val="0"/>
          <w:kern w:val="2"/>
          <w:sz w:val="30"/>
          <w:szCs w:val="30"/>
          <w:shd w:val="clear" w:color="auto" w:fill="FFFFFF"/>
          <w:vertAlign w:val="baseline"/>
          <w:lang w:val="en-US" w:eastAsia="zh-CN" w:bidi="ar-SA"/>
        </w:rPr>
        <w:t>中标人</w:t>
      </w:r>
      <w:r>
        <w:rPr>
          <w:rFonts w:hint="eastAsia" w:ascii="方正仿宋_GBK" w:hAnsi="Times New Roman" w:eastAsia="方正仿宋_GBK" w:cs="方正仿宋_GBK"/>
          <w:color w:val="auto"/>
          <w:spacing w:val="0"/>
          <w:kern w:val="2"/>
          <w:sz w:val="30"/>
          <w:szCs w:val="30"/>
          <w:shd w:val="clear" w:color="auto" w:fill="FFFFFF"/>
          <w:vertAlign w:val="baseline"/>
          <w:lang w:val="en-US" w:eastAsia="zh-CN" w:bidi="ar-SA"/>
        </w:rPr>
        <w:t xml:space="preserve">在 </w:t>
      </w:r>
      <w:r>
        <w:rPr>
          <w:rFonts w:hint="eastAsia" w:ascii="方正仿宋_GBK" w:eastAsia="方正仿宋_GBK" w:cs="方正仿宋_GBK"/>
          <w:color w:val="auto"/>
          <w:spacing w:val="0"/>
          <w:kern w:val="2"/>
          <w:sz w:val="30"/>
          <w:szCs w:val="30"/>
          <w:shd w:val="clear" w:color="auto" w:fill="FFFFFF"/>
          <w:vertAlign w:val="baseline"/>
          <w:lang w:val="en-US" w:eastAsia="zh-CN" w:bidi="ar-SA"/>
        </w:rPr>
        <w:t>5</w:t>
      </w:r>
      <w:r>
        <w:rPr>
          <w:rFonts w:hint="eastAsia" w:ascii="方正仿宋_GBK" w:hAnsi="Times New Roman" w:eastAsia="方正仿宋_GBK" w:cs="方正仿宋_GBK"/>
          <w:color w:val="auto"/>
          <w:spacing w:val="0"/>
          <w:kern w:val="2"/>
          <w:sz w:val="30"/>
          <w:szCs w:val="30"/>
          <w:shd w:val="clear" w:color="auto" w:fill="FFFFFF"/>
          <w:vertAlign w:val="baseline"/>
          <w:lang w:val="en-US" w:eastAsia="zh-CN" w:bidi="ar-SA"/>
        </w:rPr>
        <w:t>日内将金额补足；</w:t>
      </w:r>
      <w:r>
        <w:rPr>
          <w:rFonts w:hint="eastAsia" w:ascii="方正仿宋_GBK" w:eastAsia="方正仿宋_GBK" w:cs="方正仿宋_GBK"/>
          <w:color w:val="auto"/>
          <w:spacing w:val="0"/>
          <w:kern w:val="2"/>
          <w:sz w:val="30"/>
          <w:szCs w:val="30"/>
          <w:shd w:val="clear" w:color="auto" w:fill="FFFFFF"/>
          <w:vertAlign w:val="baseline"/>
          <w:lang w:val="en-US" w:eastAsia="zh-CN" w:bidi="ar-SA"/>
        </w:rPr>
        <w:t>若有结余，公司无息返还。</w:t>
      </w:r>
    </w:p>
    <w:p>
      <w:pPr>
        <w:pStyle w:val="2"/>
        <w:rPr>
          <w:lang w:val="en-US" w:eastAsia="zh-CN"/>
        </w:rPr>
      </w:pPr>
    </w:p>
    <w:p>
      <w:pPr>
        <w:keepNext w:val="0"/>
        <w:keepLines w:val="0"/>
        <w:pageBreakBefore w:val="0"/>
        <w:widowControl w:val="0"/>
        <w:wordWrap w:val="0"/>
        <w:overflowPunct/>
        <w:topLinePunct w:val="0"/>
        <w:autoSpaceDE/>
        <w:bidi w:val="0"/>
        <w:adjustRightInd/>
        <w:spacing w:line="579" w:lineRule="exact"/>
        <w:ind w:firstLine="640" w:firstLineChars="200"/>
        <w:rPr>
          <w:rFonts w:ascii="方正黑体_GBK" w:eastAsia="方正黑体_GBK" w:cs="方正黑体_GBK"/>
          <w:sz w:val="32"/>
          <w:szCs w:val="32"/>
        </w:rPr>
      </w:pPr>
      <w:r>
        <w:rPr>
          <w:rFonts w:ascii="方正黑体_GBK" w:eastAsia="方正黑体_GBK" w:cs="方正黑体_GBK"/>
          <w:sz w:val="32"/>
          <w:szCs w:val="32"/>
          <w:lang w:val="en-US" w:eastAsia="zh-CN"/>
        </w:rPr>
        <w:t>九、询价</w:t>
      </w:r>
      <w:r>
        <w:rPr>
          <w:rFonts w:hint="eastAsia" w:ascii="方正黑体_GBK" w:eastAsia="方正黑体_GBK" w:cs="方正黑体_GBK"/>
          <w:sz w:val="32"/>
          <w:szCs w:val="32"/>
        </w:rPr>
        <w:t>文件的获取及</w:t>
      </w:r>
      <w:r>
        <w:rPr>
          <w:rFonts w:hint="eastAsia" w:ascii="方正黑体_GBK" w:eastAsia="方正黑体_GBK" w:cs="方正黑体_GBK"/>
          <w:sz w:val="32"/>
          <w:szCs w:val="32"/>
          <w:lang w:eastAsia="zh-CN"/>
        </w:rPr>
        <w:t>询价文件</w:t>
      </w:r>
      <w:r>
        <w:rPr>
          <w:rFonts w:hint="eastAsia" w:ascii="方正黑体_GBK" w:eastAsia="方正黑体_GBK" w:cs="方正黑体_GBK"/>
          <w:sz w:val="32"/>
          <w:szCs w:val="32"/>
        </w:rPr>
        <w:t>的递交</w:t>
      </w:r>
    </w:p>
    <w:p>
      <w:pPr>
        <w:keepNext w:val="0"/>
        <w:keepLines w:val="0"/>
        <w:pageBreakBefore w:val="0"/>
        <w:widowControl w:val="0"/>
        <w:wordWrap w:val="0"/>
        <w:overflowPunct/>
        <w:topLinePunct w:val="0"/>
        <w:autoSpaceDE/>
        <w:bidi w:val="0"/>
        <w:adjustRightInd/>
        <w:spacing w:line="579" w:lineRule="exact"/>
        <w:ind w:firstLine="640" w:firstLineChars="200"/>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一</w:t>
      </w:r>
      <w:r>
        <w:rPr>
          <w:rFonts w:hint="eastAsia" w:ascii="方正仿宋_GBK" w:eastAsia="方正仿宋_GBK" w:cs="方正仿宋_GBK"/>
          <w:sz w:val="32"/>
          <w:szCs w:val="32"/>
          <w:lang w:eastAsia="zh-CN"/>
        </w:rPr>
        <w:t>）</w:t>
      </w:r>
      <w:r>
        <w:rPr>
          <w:rFonts w:ascii="方正仿宋_GBK" w:eastAsia="方正仿宋_GBK" w:cs="方正仿宋_GBK"/>
          <w:sz w:val="32"/>
          <w:szCs w:val="32"/>
        </w:rPr>
        <w:t>询价</w:t>
      </w:r>
      <w:r>
        <w:rPr>
          <w:rFonts w:hint="eastAsia" w:ascii="方正仿宋_GBK" w:eastAsia="方正仿宋_GBK" w:cs="方正仿宋_GBK"/>
          <w:sz w:val="32"/>
          <w:szCs w:val="32"/>
        </w:rPr>
        <w:t>文件的获取</w:t>
      </w:r>
    </w:p>
    <w:p>
      <w:pPr>
        <w:keepNext w:val="0"/>
        <w:keepLines w:val="0"/>
        <w:pageBreakBefore w:val="0"/>
        <w:widowControl w:val="0"/>
        <w:wordWrap w:val="0"/>
        <w:overflowPunct/>
        <w:topLinePunct w:val="0"/>
        <w:autoSpaceDE/>
        <w:bidi w:val="0"/>
        <w:adjustRightInd/>
        <w:spacing w:line="579"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凡有意参加</w:t>
      </w:r>
      <w:r>
        <w:rPr>
          <w:rFonts w:hint="eastAsia" w:ascii="方正仿宋_GBK" w:eastAsia="方正仿宋_GBK" w:cs="方正仿宋_GBK"/>
          <w:sz w:val="32"/>
          <w:szCs w:val="32"/>
          <w:lang w:val="en-US" w:eastAsia="zh-CN"/>
        </w:rPr>
        <w:t>询价</w:t>
      </w:r>
      <w:r>
        <w:rPr>
          <w:rFonts w:hint="eastAsia" w:ascii="方正仿宋_GBK" w:eastAsia="方正仿宋_GBK" w:cs="方正仿宋_GBK"/>
          <w:sz w:val="32"/>
          <w:szCs w:val="32"/>
        </w:rPr>
        <w:t>的</w:t>
      </w:r>
      <w:r>
        <w:rPr>
          <w:rFonts w:hint="eastAsia" w:ascii="方正仿宋_GBK" w:eastAsia="方正仿宋_GBK" w:cs="方正仿宋_GBK"/>
          <w:sz w:val="32"/>
          <w:szCs w:val="32"/>
          <w:lang w:val="en-US" w:eastAsia="zh-CN"/>
        </w:rPr>
        <w:t>供应商</w:t>
      </w:r>
      <w:r>
        <w:rPr>
          <w:rFonts w:hint="eastAsia" w:ascii="方正仿宋_GBK" w:eastAsia="方正仿宋_GBK" w:cs="方正仿宋_GBK"/>
          <w:sz w:val="32"/>
          <w:szCs w:val="32"/>
        </w:rPr>
        <w:t>，请</w:t>
      </w:r>
      <w:r>
        <w:rPr>
          <w:rFonts w:hint="eastAsia" w:ascii="方正仿宋_GBK" w:eastAsia="方正仿宋_GBK" w:cs="方正仿宋_GBK"/>
          <w:sz w:val="32"/>
          <w:szCs w:val="32"/>
          <w:lang w:val="en-US" w:eastAsia="zh-CN"/>
        </w:rPr>
        <w:t>从</w:t>
      </w:r>
      <w:r>
        <w:rPr>
          <w:rFonts w:hint="eastAsia" w:ascii="方正仿宋_GBK" w:eastAsia="方正仿宋_GBK" w:cs="方正仿宋_GBK"/>
          <w:color w:val="auto"/>
          <w:sz w:val="32"/>
          <w:szCs w:val="32"/>
          <w:highlight w:val="none"/>
          <w:lang w:val="en-US" w:eastAsia="zh-CN"/>
        </w:rPr>
        <w:t>2024年</w:t>
      </w:r>
      <w:r>
        <w:rPr>
          <w:rFonts w:ascii="方正仿宋_GBK" w:eastAsia="方正仿宋_GBK" w:cs="方正仿宋_GBK"/>
          <w:color w:val="auto"/>
          <w:sz w:val="32"/>
          <w:szCs w:val="32"/>
          <w:highlight w:val="none"/>
          <w:lang w:val="en-US" w:eastAsia="zh-CN"/>
        </w:rPr>
        <w:t>1</w:t>
      </w:r>
      <w:r>
        <w:rPr>
          <w:rFonts w:hint="eastAsia" w:ascii="方正仿宋_GBK" w:eastAsia="方正仿宋_GBK" w:cs="方正仿宋_GBK"/>
          <w:color w:val="auto"/>
          <w:sz w:val="32"/>
          <w:szCs w:val="32"/>
          <w:highlight w:val="none"/>
          <w:lang w:val="en-US" w:eastAsia="zh-CN"/>
        </w:rPr>
        <w:t>2月</w:t>
      </w:r>
      <w:r>
        <w:rPr>
          <w:rFonts w:hint="default" w:ascii="方正仿宋_GBK" w:eastAsia="方正仿宋_GBK" w:cs="方正仿宋_GBK"/>
          <w:color w:val="auto"/>
          <w:sz w:val="32"/>
          <w:szCs w:val="32"/>
          <w:highlight w:val="none"/>
          <w:lang w:eastAsia="zh-CN"/>
          <w:woUserID w:val="1"/>
        </w:rPr>
        <w:t>17</w:t>
      </w:r>
      <w:r>
        <w:rPr>
          <w:rFonts w:hint="eastAsia" w:ascii="方正仿宋_GBK" w:eastAsia="方正仿宋_GBK" w:cs="方正仿宋_GBK"/>
          <w:color w:val="auto"/>
          <w:sz w:val="32"/>
          <w:szCs w:val="32"/>
          <w:highlight w:val="none"/>
          <w:lang w:val="en-US" w:eastAsia="zh-CN"/>
        </w:rPr>
        <w:t xml:space="preserve"> 日起</w:t>
      </w:r>
      <w:r>
        <w:rPr>
          <w:rFonts w:hint="eastAsia" w:ascii="方正仿宋_GBK" w:eastAsia="方正仿宋_GBK" w:cs="方正仿宋_GBK"/>
          <w:sz w:val="32"/>
          <w:szCs w:val="32"/>
        </w:rPr>
        <w:t>自行在重庆市江津区华信资产经营（集团）有限公司网站（http://www.cqjjhxjt.com/）免费</w:t>
      </w:r>
      <w:r>
        <w:rPr>
          <w:rFonts w:hint="eastAsia" w:ascii="方正仿宋_GBK" w:eastAsia="方正仿宋_GBK" w:cs="方正仿宋_GBK"/>
          <w:sz w:val="32"/>
          <w:szCs w:val="32"/>
          <w:lang w:val="en-US" w:eastAsia="zh-CN"/>
        </w:rPr>
        <w:t>获取</w:t>
      </w:r>
      <w:r>
        <w:rPr>
          <w:rFonts w:hint="eastAsia" w:ascii="方正仿宋_GBK" w:eastAsia="方正仿宋_GBK" w:cs="方正仿宋_GBK"/>
          <w:sz w:val="32"/>
          <w:szCs w:val="32"/>
        </w:rPr>
        <w:t>本项目</w:t>
      </w:r>
      <w:r>
        <w:rPr>
          <w:rFonts w:ascii="方正仿宋_GBK" w:eastAsia="方正仿宋_GBK" w:cs="方正仿宋_GBK"/>
          <w:sz w:val="32"/>
          <w:szCs w:val="32"/>
          <w:lang w:val="en-US" w:eastAsia="zh-CN"/>
        </w:rPr>
        <w:t>询价</w:t>
      </w:r>
      <w:r>
        <w:rPr>
          <w:rFonts w:hint="eastAsia" w:ascii="方正仿宋_GBK" w:eastAsia="方正仿宋_GBK" w:cs="方正仿宋_GBK"/>
          <w:sz w:val="32"/>
          <w:szCs w:val="32"/>
          <w:lang w:val="en-US" w:eastAsia="zh-CN"/>
        </w:rPr>
        <w:t>文件</w:t>
      </w:r>
      <w:r>
        <w:rPr>
          <w:rFonts w:hint="eastAsia" w:ascii="方正仿宋_GBK" w:eastAsia="方正仿宋_GBK" w:cs="方正仿宋_GBK"/>
          <w:sz w:val="32"/>
          <w:szCs w:val="32"/>
        </w:rPr>
        <w:t>。</w:t>
      </w:r>
    </w:p>
    <w:p>
      <w:pPr>
        <w:keepNext w:val="0"/>
        <w:keepLines w:val="0"/>
        <w:pageBreakBefore w:val="0"/>
        <w:widowControl w:val="0"/>
        <w:wordWrap w:val="0"/>
        <w:overflowPunct/>
        <w:topLinePunct w:val="0"/>
        <w:autoSpaceDE/>
        <w:bidi w:val="0"/>
        <w:adjustRightInd/>
        <w:spacing w:line="579" w:lineRule="exact"/>
        <w:ind w:left="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所有</w:t>
      </w:r>
      <w:r>
        <w:rPr>
          <w:rFonts w:hint="eastAsia" w:ascii="宋体" w:hAnsi="宋体" w:eastAsia="方正仿宋_GBK" w:cs="方正仿宋_GBK"/>
          <w:sz w:val="32"/>
          <w:szCs w:val="32"/>
          <w:lang w:val="en-US" w:eastAsia="zh-CN"/>
        </w:rPr>
        <w:t>询价</w:t>
      </w:r>
      <w:r>
        <w:rPr>
          <w:rFonts w:hint="eastAsia" w:ascii="宋体" w:hAnsi="宋体" w:eastAsia="方正仿宋_GBK" w:cs="方正仿宋_GBK"/>
          <w:sz w:val="32"/>
          <w:szCs w:val="32"/>
        </w:rPr>
        <w:t>文件装订成册后，统一放入</w:t>
      </w:r>
      <w:r>
        <w:rPr>
          <w:rFonts w:hint="eastAsia" w:ascii="宋体" w:hAnsi="宋体" w:eastAsia="方正仿宋_GBK" w:cs="方正仿宋_GBK"/>
          <w:sz w:val="32"/>
          <w:szCs w:val="32"/>
          <w:lang w:val="en-US" w:eastAsia="zh-CN"/>
        </w:rPr>
        <w:t>询价</w:t>
      </w:r>
      <w:r>
        <w:rPr>
          <w:rFonts w:hint="eastAsia" w:ascii="宋体" w:hAnsi="宋体" w:eastAsia="方正仿宋_GBK" w:cs="方正仿宋_GBK"/>
          <w:sz w:val="32"/>
          <w:szCs w:val="32"/>
          <w:lang w:eastAsia="zh-CN"/>
        </w:rPr>
        <w:t>文件</w:t>
      </w:r>
      <w:r>
        <w:rPr>
          <w:rFonts w:hint="eastAsia" w:ascii="宋体" w:hAnsi="宋体" w:eastAsia="方正仿宋_GBK" w:cs="方正仿宋_GBK"/>
          <w:sz w:val="32"/>
          <w:szCs w:val="32"/>
        </w:rPr>
        <w:t>大袋中，密封并加盖公章；同时在封面上注明项目名称与</w:t>
      </w:r>
      <w:r>
        <w:rPr>
          <w:rFonts w:hint="eastAsia" w:ascii="宋体" w:hAnsi="宋体" w:eastAsia="方正仿宋_GBK" w:cs="方正仿宋_GBK"/>
          <w:sz w:val="32"/>
          <w:szCs w:val="32"/>
          <w:lang w:val="en-US" w:eastAsia="zh-CN"/>
        </w:rPr>
        <w:t>供应商</w:t>
      </w:r>
      <w:r>
        <w:rPr>
          <w:rFonts w:hint="eastAsia" w:ascii="宋体" w:hAnsi="宋体" w:eastAsia="方正仿宋_GBK" w:cs="方正仿宋_GBK"/>
          <w:sz w:val="32"/>
          <w:szCs w:val="32"/>
        </w:rPr>
        <w:t>名称并加盖单位公章。</w:t>
      </w:r>
    </w:p>
    <w:p>
      <w:pPr>
        <w:keepNext w:val="0"/>
        <w:keepLines w:val="0"/>
        <w:pageBreakBefore w:val="0"/>
        <w:widowControl w:val="0"/>
        <w:wordWrap w:val="0"/>
        <w:overflowPunct/>
        <w:topLinePunct w:val="0"/>
        <w:autoSpaceDE/>
        <w:bidi w:val="0"/>
        <w:adjustRightInd/>
        <w:spacing w:line="579" w:lineRule="exact"/>
        <w:ind w:left="0"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三</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询价</w:t>
      </w:r>
      <w:r>
        <w:rPr>
          <w:rFonts w:hint="eastAsia" w:ascii="方正仿宋_GBK" w:eastAsia="方正仿宋_GBK" w:cs="方正仿宋_GBK"/>
          <w:sz w:val="32"/>
          <w:szCs w:val="32"/>
        </w:rPr>
        <w:t>文件的递交</w:t>
      </w:r>
    </w:p>
    <w:p>
      <w:pPr>
        <w:keepNext w:val="0"/>
        <w:keepLines w:val="0"/>
        <w:pageBreakBefore w:val="0"/>
        <w:widowControl w:val="0"/>
        <w:wordWrap w:val="0"/>
        <w:overflowPunct/>
        <w:topLinePunct w:val="0"/>
        <w:autoSpaceDE/>
        <w:bidi w:val="0"/>
        <w:adjustRightInd/>
        <w:spacing w:line="579" w:lineRule="exact"/>
        <w:ind w:left="0" w:firstLine="640" w:firstLineChars="200"/>
        <w:rPr>
          <w:rFonts w:hint="eastAsia" w:ascii="方正仿宋_GBK" w:eastAsia="方正仿宋_GBK" w:cs="方正仿宋_GBK"/>
          <w:i w:val="0"/>
          <w:iCs w:val="0"/>
          <w:caps w:val="0"/>
          <w:smallCaps w:val="0"/>
          <w:color w:val="333333"/>
          <w:spacing w:val="0"/>
          <w:sz w:val="32"/>
          <w:szCs w:val="32"/>
          <w:highlight w:val="none"/>
          <w:shd w:val="clear" w:color="auto" w:fill="FFFFFF"/>
          <w:lang w:eastAsia="zh-CN"/>
        </w:rPr>
      </w:pPr>
      <w:r>
        <w:rPr>
          <w:rFonts w:hint="eastAsia" w:ascii="方正仿宋_GBK" w:eastAsia="方正仿宋_GBK" w:cs="方正仿宋_GBK"/>
          <w:i w:val="0"/>
          <w:iCs w:val="0"/>
          <w:caps w:val="0"/>
          <w:smallCaps w:val="0"/>
          <w:color w:val="333333"/>
          <w:spacing w:val="0"/>
          <w:sz w:val="32"/>
          <w:szCs w:val="32"/>
          <w:shd w:val="clear" w:color="auto" w:fill="FFFFFF"/>
          <w:lang w:val="en-US" w:eastAsia="zh-CN"/>
        </w:rPr>
        <w:t>询价</w:t>
      </w:r>
      <w:r>
        <w:rPr>
          <w:rFonts w:hint="eastAsia" w:ascii="方正仿宋_GBK" w:eastAsia="方正仿宋_GBK" w:cs="方正仿宋_GBK"/>
          <w:i w:val="0"/>
          <w:iCs w:val="0"/>
          <w:caps w:val="0"/>
          <w:smallCaps w:val="0"/>
          <w:color w:val="333333"/>
          <w:spacing w:val="0"/>
          <w:sz w:val="32"/>
          <w:szCs w:val="32"/>
          <w:shd w:val="clear" w:color="auto" w:fill="FFFFFF"/>
        </w:rPr>
        <w:t>文件递交：</w:t>
      </w:r>
      <w:r>
        <w:rPr>
          <w:rFonts w:hint="eastAsia" w:ascii="方正仿宋_GBK" w:eastAsia="方正仿宋_GBK" w:cs="方正仿宋_GBK"/>
          <w:i w:val="0"/>
          <w:iCs w:val="0"/>
          <w:caps w:val="0"/>
          <w:smallCaps w:val="0"/>
          <w:color w:val="auto"/>
          <w:spacing w:val="0"/>
          <w:sz w:val="32"/>
          <w:szCs w:val="32"/>
          <w:highlight w:val="none"/>
          <w:shd w:val="clear" w:color="auto" w:fill="FFFFFF"/>
        </w:rPr>
        <w:t>202</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4</w:t>
      </w:r>
      <w:r>
        <w:rPr>
          <w:rFonts w:hint="eastAsia" w:ascii="方正仿宋_GBK" w:eastAsia="方正仿宋_GBK" w:cs="方正仿宋_GBK"/>
          <w:i w:val="0"/>
          <w:iCs w:val="0"/>
          <w:caps w:val="0"/>
          <w:smallCaps w:val="0"/>
          <w:color w:val="auto"/>
          <w:spacing w:val="0"/>
          <w:sz w:val="32"/>
          <w:szCs w:val="32"/>
          <w:highlight w:val="none"/>
          <w:shd w:val="clear" w:color="auto" w:fill="FFFFFF"/>
        </w:rPr>
        <w:t>年</w:t>
      </w:r>
      <w:r>
        <w:rPr>
          <w:rFonts w:ascii="方正仿宋_GBK" w:eastAsia="方正仿宋_GBK" w:cs="方正仿宋_GBK"/>
          <w:i w:val="0"/>
          <w:iCs w:val="0"/>
          <w:caps w:val="0"/>
          <w:smallCaps w:val="0"/>
          <w:color w:val="auto"/>
          <w:spacing w:val="0"/>
          <w:sz w:val="32"/>
          <w:szCs w:val="32"/>
          <w:highlight w:val="none"/>
          <w:shd w:val="clear" w:color="auto" w:fill="FFFFFF"/>
          <w:lang w:val="en-US" w:eastAsia="zh-CN"/>
        </w:rPr>
        <w:t>1</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2</w:t>
      </w:r>
      <w:r>
        <w:rPr>
          <w:rFonts w:hint="eastAsia" w:ascii="方正仿宋_GBK" w:eastAsia="方正仿宋_GBK" w:cs="方正仿宋_GBK"/>
          <w:i w:val="0"/>
          <w:iCs w:val="0"/>
          <w:caps w:val="0"/>
          <w:smallCaps w:val="0"/>
          <w:color w:val="auto"/>
          <w:spacing w:val="0"/>
          <w:sz w:val="32"/>
          <w:szCs w:val="32"/>
          <w:highlight w:val="none"/>
          <w:shd w:val="clear" w:color="auto" w:fill="FFFFFF"/>
        </w:rPr>
        <w:t>月</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 xml:space="preserve"> </w:t>
      </w:r>
      <w:r>
        <w:rPr>
          <w:rFonts w:hint="default" w:ascii="方正仿宋_GBK" w:eastAsia="方正仿宋_GBK" w:cs="方正仿宋_GBK"/>
          <w:i w:val="0"/>
          <w:iCs w:val="0"/>
          <w:caps w:val="0"/>
          <w:smallCaps w:val="0"/>
          <w:color w:val="auto"/>
          <w:spacing w:val="0"/>
          <w:sz w:val="32"/>
          <w:szCs w:val="32"/>
          <w:highlight w:val="none"/>
          <w:shd w:val="clear" w:color="auto" w:fill="FFFFFF"/>
          <w:lang w:eastAsia="zh-CN"/>
          <w:woUserID w:val="1"/>
        </w:rPr>
        <w:t>20</w:t>
      </w:r>
      <w:bookmarkStart w:id="14" w:name="_GoBack"/>
      <w:bookmarkEnd w:id="14"/>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 xml:space="preserve"> </w:t>
      </w:r>
      <w:r>
        <w:rPr>
          <w:rFonts w:hint="eastAsia" w:ascii="方正仿宋_GBK" w:eastAsia="方正仿宋_GBK" w:cs="方正仿宋_GBK"/>
          <w:i w:val="0"/>
          <w:iCs w:val="0"/>
          <w:caps w:val="0"/>
          <w:smallCaps w:val="0"/>
          <w:color w:val="auto"/>
          <w:spacing w:val="0"/>
          <w:sz w:val="32"/>
          <w:szCs w:val="32"/>
          <w:highlight w:val="none"/>
          <w:shd w:val="clear" w:color="auto" w:fill="FFFFFF"/>
        </w:rPr>
        <w:t>日</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9时30分至10</w:t>
      </w:r>
      <w:r>
        <w:rPr>
          <w:rFonts w:hint="eastAsia" w:ascii="方正仿宋_GBK" w:eastAsia="方正仿宋_GBK" w:cs="方正仿宋_GBK"/>
          <w:i w:val="0"/>
          <w:iCs w:val="0"/>
          <w:caps w:val="0"/>
          <w:smallCaps w:val="0"/>
          <w:color w:val="auto"/>
          <w:spacing w:val="0"/>
          <w:sz w:val="32"/>
          <w:szCs w:val="32"/>
          <w:highlight w:val="none"/>
          <w:shd w:val="clear" w:color="auto" w:fill="FFFFFF"/>
        </w:rPr>
        <w:t>时</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00分</w:t>
      </w:r>
      <w:r>
        <w:rPr>
          <w:rFonts w:hint="eastAsia" w:ascii="方正仿宋_GBK" w:eastAsia="方正仿宋_GBK" w:cs="方正仿宋_GBK"/>
          <w:i w:val="0"/>
          <w:iCs w:val="0"/>
          <w:caps w:val="0"/>
          <w:smallCaps w:val="0"/>
          <w:color w:val="auto"/>
          <w:spacing w:val="0"/>
          <w:sz w:val="32"/>
          <w:szCs w:val="32"/>
          <w:highlight w:val="none"/>
          <w:shd w:val="clear" w:color="auto" w:fill="FFFFFF"/>
          <w:lang w:eastAsia="zh-CN"/>
        </w:rPr>
        <w:t>（北京时间）</w:t>
      </w:r>
      <w:r>
        <w:rPr>
          <w:rFonts w:hint="eastAsia" w:ascii="方正仿宋_GBK" w:eastAsia="方正仿宋_GBK" w:cs="方正仿宋_GBK"/>
          <w:i w:val="0"/>
          <w:iCs w:val="0"/>
          <w:caps w:val="0"/>
          <w:smallCaps w:val="0"/>
          <w:color w:val="333333"/>
          <w:spacing w:val="0"/>
          <w:sz w:val="32"/>
          <w:szCs w:val="32"/>
          <w:highlight w:val="none"/>
          <w:shd w:val="clear" w:color="auto" w:fill="FFFFFF"/>
        </w:rPr>
        <w:t>。逾期送达的或者未送达指定地点的</w:t>
      </w:r>
      <w:r>
        <w:rPr>
          <w:rFonts w:hint="eastAsia" w:ascii="方正仿宋_GBK" w:eastAsia="方正仿宋_GBK" w:cs="方正仿宋_GBK"/>
          <w:i w:val="0"/>
          <w:iCs w:val="0"/>
          <w:caps w:val="0"/>
          <w:smallCaps w:val="0"/>
          <w:color w:val="333333"/>
          <w:spacing w:val="0"/>
          <w:sz w:val="32"/>
          <w:szCs w:val="32"/>
          <w:highlight w:val="none"/>
          <w:shd w:val="clear" w:color="auto" w:fill="FFFFFF"/>
          <w:lang w:eastAsia="zh-CN"/>
        </w:rPr>
        <w:t>询价文件</w:t>
      </w:r>
      <w:r>
        <w:rPr>
          <w:rFonts w:hint="eastAsia" w:ascii="方正仿宋_GBK" w:eastAsia="方正仿宋_GBK" w:cs="方正仿宋_GBK"/>
          <w:i w:val="0"/>
          <w:iCs w:val="0"/>
          <w:caps w:val="0"/>
          <w:smallCaps w:val="0"/>
          <w:color w:val="333333"/>
          <w:spacing w:val="0"/>
          <w:sz w:val="32"/>
          <w:szCs w:val="32"/>
          <w:highlight w:val="none"/>
          <w:shd w:val="clear" w:color="auto" w:fill="FFFFFF"/>
        </w:rPr>
        <w:t>，</w:t>
      </w:r>
      <w:r>
        <w:rPr>
          <w:rFonts w:ascii="方正仿宋_GBK" w:eastAsia="方正仿宋_GBK" w:cs="方正仿宋_GBK"/>
          <w:i w:val="0"/>
          <w:iCs w:val="0"/>
          <w:caps w:val="0"/>
          <w:smallCaps w:val="0"/>
          <w:color w:val="333333"/>
          <w:spacing w:val="0"/>
          <w:sz w:val="32"/>
          <w:szCs w:val="32"/>
          <w:highlight w:val="none"/>
          <w:shd w:val="clear" w:color="auto" w:fill="FFFFFF"/>
        </w:rPr>
        <w:t>采购</w:t>
      </w:r>
      <w:r>
        <w:rPr>
          <w:rFonts w:hint="eastAsia" w:ascii="方正仿宋_GBK" w:eastAsia="方正仿宋_GBK" w:cs="方正仿宋_GBK"/>
          <w:i w:val="0"/>
          <w:iCs w:val="0"/>
          <w:caps w:val="0"/>
          <w:smallCaps w:val="0"/>
          <w:color w:val="333333"/>
          <w:spacing w:val="0"/>
          <w:sz w:val="32"/>
          <w:szCs w:val="32"/>
          <w:highlight w:val="none"/>
          <w:shd w:val="clear" w:color="auto" w:fill="FFFFFF"/>
        </w:rPr>
        <w:t>人不予受理</w:t>
      </w:r>
      <w:r>
        <w:rPr>
          <w:rFonts w:hint="eastAsia" w:ascii="方正仿宋_GBK" w:eastAsia="方正仿宋_GBK" w:cs="方正仿宋_GBK"/>
          <w:i w:val="0"/>
          <w:iCs w:val="0"/>
          <w:caps w:val="0"/>
          <w:smallCaps w:val="0"/>
          <w:color w:val="333333"/>
          <w:spacing w:val="0"/>
          <w:sz w:val="32"/>
          <w:szCs w:val="32"/>
          <w:highlight w:val="none"/>
          <w:shd w:val="clear" w:color="auto" w:fill="FFFFFF"/>
          <w:lang w:eastAsia="zh-CN"/>
        </w:rPr>
        <w:t>。</w:t>
      </w:r>
    </w:p>
    <w:p>
      <w:pPr>
        <w:keepNext w:val="0"/>
        <w:keepLines w:val="0"/>
        <w:pageBreakBefore w:val="0"/>
        <w:widowControl w:val="0"/>
        <w:wordWrap w:val="0"/>
        <w:overflowPunct/>
        <w:topLinePunct w:val="0"/>
        <w:autoSpaceDE/>
        <w:bidi w:val="0"/>
        <w:adjustRightInd/>
        <w:spacing w:line="579" w:lineRule="exact"/>
        <w:ind w:left="0" w:firstLine="640" w:firstLineChars="200"/>
        <w:rPr>
          <w:rFonts w:ascii="方正仿宋_GBK" w:eastAsia="方正仿宋_GBK" w:cs="方正仿宋_GBK"/>
          <w:i w:val="0"/>
          <w:iCs w:val="0"/>
          <w:caps w:val="0"/>
          <w:smallCaps w:val="0"/>
          <w:color w:val="333333"/>
          <w:spacing w:val="0"/>
          <w:sz w:val="32"/>
          <w:szCs w:val="32"/>
          <w:highlight w:val="none"/>
          <w:shd w:val="clear" w:color="auto" w:fill="FFFFFF"/>
          <w:lang w:val="en-US" w:eastAsia="zh-CN"/>
        </w:rPr>
      </w:pPr>
      <w:r>
        <w:rPr>
          <w:rFonts w:hint="eastAsia" w:ascii="方正仿宋_GBK" w:eastAsia="方正仿宋_GBK" w:cs="方正仿宋_GBK"/>
          <w:i w:val="0"/>
          <w:iCs w:val="0"/>
          <w:caps w:val="0"/>
          <w:smallCaps w:val="0"/>
          <w:color w:val="333333"/>
          <w:spacing w:val="0"/>
          <w:sz w:val="32"/>
          <w:szCs w:val="32"/>
          <w:highlight w:val="none"/>
          <w:shd w:val="clear" w:color="auto" w:fill="FFFFFF"/>
          <w:lang w:eastAsia="zh-CN"/>
        </w:rPr>
        <w:t>（</w:t>
      </w:r>
      <w:r>
        <w:rPr>
          <w:rFonts w:hint="eastAsia" w:ascii="方正仿宋_GBK" w:eastAsia="方正仿宋_GBK" w:cs="方正仿宋_GBK"/>
          <w:i w:val="0"/>
          <w:iCs w:val="0"/>
          <w:caps w:val="0"/>
          <w:smallCaps w:val="0"/>
          <w:color w:val="333333"/>
          <w:spacing w:val="0"/>
          <w:sz w:val="32"/>
          <w:szCs w:val="32"/>
          <w:highlight w:val="none"/>
          <w:shd w:val="clear" w:color="auto" w:fill="FFFFFF"/>
          <w:lang w:val="en-US" w:eastAsia="zh-CN"/>
        </w:rPr>
        <w:t>四</w:t>
      </w:r>
      <w:r>
        <w:rPr>
          <w:rFonts w:hint="eastAsia" w:ascii="方正仿宋_GBK" w:eastAsia="方正仿宋_GBK" w:cs="方正仿宋_GBK"/>
          <w:i w:val="0"/>
          <w:iCs w:val="0"/>
          <w:caps w:val="0"/>
          <w:smallCaps w:val="0"/>
          <w:color w:val="333333"/>
          <w:spacing w:val="0"/>
          <w:sz w:val="32"/>
          <w:szCs w:val="32"/>
          <w:highlight w:val="none"/>
          <w:shd w:val="clear" w:color="auto" w:fill="FFFFFF"/>
          <w:lang w:eastAsia="zh-CN"/>
        </w:rPr>
        <w:t>）</w:t>
      </w:r>
      <w:r>
        <w:rPr>
          <w:rFonts w:hint="eastAsia" w:ascii="方正仿宋_GBK" w:eastAsia="方正仿宋_GBK" w:cs="方正仿宋_GBK"/>
          <w:i w:val="0"/>
          <w:iCs w:val="0"/>
          <w:caps w:val="0"/>
          <w:smallCaps w:val="0"/>
          <w:color w:val="333333"/>
          <w:spacing w:val="0"/>
          <w:sz w:val="32"/>
          <w:szCs w:val="32"/>
          <w:highlight w:val="none"/>
          <w:shd w:val="clear" w:color="auto" w:fill="FFFFFF"/>
          <w:lang w:val="en-US" w:eastAsia="zh-CN"/>
        </w:rPr>
        <w:t>询价文件递交</w:t>
      </w:r>
      <w:r>
        <w:rPr>
          <w:rFonts w:hint="eastAsia" w:ascii="方正仿宋_GBK" w:eastAsia="方正仿宋_GBK" w:cs="方正仿宋_GBK"/>
          <w:i w:val="0"/>
          <w:iCs w:val="0"/>
          <w:caps w:val="0"/>
          <w:smallCaps w:val="0"/>
          <w:color w:val="333333"/>
          <w:spacing w:val="0"/>
          <w:sz w:val="32"/>
          <w:szCs w:val="32"/>
          <w:highlight w:val="none"/>
          <w:shd w:val="clear" w:color="auto" w:fill="FFFFFF"/>
        </w:rPr>
        <w:t>地点：</w:t>
      </w:r>
      <w:r>
        <w:rPr>
          <w:rFonts w:hint="eastAsia" w:ascii="方正仿宋_GBK" w:eastAsia="方正仿宋_GBK" w:cs="方正仿宋_GBK"/>
          <w:i w:val="0"/>
          <w:iCs w:val="0"/>
          <w:caps w:val="0"/>
          <w:smallCaps w:val="0"/>
          <w:color w:val="333333"/>
          <w:spacing w:val="0"/>
          <w:sz w:val="32"/>
          <w:szCs w:val="32"/>
          <w:highlight w:val="none"/>
          <w:shd w:val="clear" w:color="auto" w:fill="FFFFFF"/>
          <w:lang w:val="en-US" w:eastAsia="zh-CN"/>
        </w:rPr>
        <w:t>重庆茂川环保科技开发有限公司小会议室</w:t>
      </w:r>
    </w:p>
    <w:p>
      <w:pPr>
        <w:pStyle w:val="8"/>
        <w:keepNext w:val="0"/>
        <w:keepLines w:val="0"/>
        <w:pageBreakBefore w:val="0"/>
        <w:widowControl w:val="0"/>
        <w:bidi w:val="0"/>
        <w:adjustRightInd/>
        <w:snapToGrid w:val="0"/>
        <w:contextualSpacing w:val="0"/>
        <w:rPr>
          <w:highlight w:val="none"/>
        </w:rPr>
      </w:pPr>
    </w:p>
    <w:p>
      <w:pPr>
        <w:pStyle w:val="8"/>
        <w:rPr>
          <w:rFonts w:hint="eastAsia"/>
          <w:highlight w:val="none"/>
          <w:lang w:val="en-US" w:eastAsia="zh-CN"/>
        </w:rPr>
      </w:pPr>
    </w:p>
    <w:p>
      <w:pPr>
        <w:spacing w:line="560" w:lineRule="exact"/>
        <w:ind w:right="155" w:rightChars="74" w:firstLine="600" w:firstLineChars="200"/>
        <w:rPr>
          <w:rFonts w:hint="eastAsia" w:ascii="方正仿宋_GBK" w:eastAsia="方正仿宋_GBK" w:cs="方正仿宋_GBK"/>
          <w:sz w:val="30"/>
          <w:szCs w:val="30"/>
          <w:highlight w:val="none"/>
          <w:shd w:val="clear" w:color="auto" w:fill="FFFFFF"/>
        </w:rPr>
      </w:pPr>
      <w:r>
        <w:rPr>
          <w:rFonts w:hint="eastAsia" w:ascii="方正仿宋_GBK" w:eastAsia="方正仿宋_GBK" w:cs="方正仿宋_GBK"/>
          <w:sz w:val="30"/>
          <w:szCs w:val="30"/>
          <w:highlight w:val="none"/>
          <w:shd w:val="clear" w:color="auto" w:fill="FFFFFF"/>
        </w:rPr>
        <w:t>采购联系人：</w:t>
      </w:r>
      <w:r>
        <w:rPr>
          <w:rFonts w:hint="eastAsia" w:ascii="方正仿宋_GBK" w:eastAsia="方正仿宋_GBK" w:cs="方正仿宋_GBK"/>
          <w:sz w:val="30"/>
          <w:szCs w:val="30"/>
          <w:highlight w:val="none"/>
          <w:shd w:val="clear" w:color="auto" w:fill="FFFFFF"/>
          <w:lang w:val="en-US" w:eastAsia="zh-CN"/>
        </w:rPr>
        <w:t>张</w:t>
      </w:r>
      <w:r>
        <w:rPr>
          <w:rFonts w:hint="eastAsia" w:ascii="方正仿宋_GBK" w:eastAsia="方正仿宋_GBK" w:cs="方正仿宋_GBK"/>
          <w:sz w:val="30"/>
          <w:szCs w:val="30"/>
          <w:highlight w:val="none"/>
          <w:shd w:val="clear" w:color="auto" w:fill="FFFFFF"/>
        </w:rPr>
        <w:t>女士</w:t>
      </w:r>
    </w:p>
    <w:p>
      <w:pPr>
        <w:pStyle w:val="8"/>
        <w:ind w:firstLine="600" w:firstLineChars="200"/>
        <w:rPr>
          <w:rFonts w:hint="eastAsia" w:ascii="方正仿宋_GBK" w:eastAsia="方正仿宋_GBK" w:cs="方正仿宋_GBK"/>
          <w:sz w:val="30"/>
          <w:szCs w:val="30"/>
          <w:highlight w:val="none"/>
          <w:shd w:val="clear" w:color="auto" w:fill="FFFFFF"/>
          <w:lang w:val="en-US" w:eastAsia="zh-CN"/>
        </w:rPr>
      </w:pPr>
      <w:r>
        <w:rPr>
          <w:rFonts w:hint="eastAsia" w:ascii="方正仿宋_GBK" w:eastAsia="方正仿宋_GBK" w:cs="方正仿宋_GBK"/>
          <w:sz w:val="30"/>
          <w:szCs w:val="30"/>
          <w:highlight w:val="none"/>
          <w:shd w:val="clear" w:color="auto" w:fill="FFFFFF"/>
        </w:rPr>
        <w:t>联系电话：</w:t>
      </w:r>
      <w:r>
        <w:rPr>
          <w:rFonts w:hint="eastAsia" w:ascii="方正仿宋_GBK" w:eastAsia="方正仿宋_GBK" w:cs="方正仿宋_GBK"/>
          <w:sz w:val="30"/>
          <w:szCs w:val="30"/>
          <w:highlight w:val="none"/>
          <w:shd w:val="clear" w:color="auto" w:fill="FFFFFF"/>
          <w:lang w:val="en-US" w:eastAsia="zh-CN"/>
        </w:rPr>
        <w:t>18696728409</w:t>
      </w:r>
    </w:p>
    <w:p>
      <w:pPr>
        <w:pStyle w:val="8"/>
        <w:ind w:firstLine="600" w:firstLineChars="200"/>
        <w:rPr>
          <w:rFonts w:hint="eastAsia" w:ascii="方正仿宋_GBK" w:eastAsia="方正仿宋_GBK" w:cs="方正仿宋_GBK"/>
          <w:sz w:val="30"/>
          <w:szCs w:val="30"/>
          <w:highlight w:val="none"/>
          <w:shd w:val="clear" w:color="auto" w:fill="FFFFFF"/>
          <w:lang w:val="en-US" w:eastAsia="zh-CN"/>
        </w:rPr>
      </w:pPr>
    </w:p>
    <w:p>
      <w:pPr>
        <w:pStyle w:val="8"/>
        <w:ind w:firstLine="600" w:firstLineChars="200"/>
        <w:rPr>
          <w:rFonts w:hint="default" w:ascii="方正仿宋_GBK" w:eastAsia="方正仿宋_GBK" w:cs="方正仿宋_GBK"/>
          <w:sz w:val="30"/>
          <w:szCs w:val="30"/>
          <w:highlight w:val="none"/>
          <w:shd w:val="clear" w:color="auto" w:fill="FFFFFF"/>
          <w:lang w:val="en-US" w:eastAsia="zh-CN"/>
        </w:rPr>
      </w:pPr>
    </w:p>
    <w:p>
      <w:pPr>
        <w:spacing w:line="400" w:lineRule="exact"/>
        <w:ind w:right="155" w:rightChars="74" w:firstLine="2700" w:firstLineChars="900"/>
        <w:rPr>
          <w:rFonts w:ascii="方正仿宋_GBK" w:eastAsia="方正仿宋_GBK" w:cs="方正仿宋_GBK"/>
          <w:sz w:val="30"/>
          <w:szCs w:val="30"/>
          <w:highlight w:val="none"/>
          <w:shd w:val="clear" w:color="auto" w:fill="FFFFFF"/>
        </w:rPr>
      </w:pPr>
    </w:p>
    <w:p>
      <w:pPr>
        <w:spacing w:line="400" w:lineRule="exact"/>
        <w:ind w:right="155" w:rightChars="74" w:firstLine="2700" w:firstLineChars="900"/>
        <w:rPr>
          <w:rFonts w:hint="eastAsia" w:ascii="方正仿宋_GBK" w:eastAsia="方正仿宋_GBK" w:cs="方正仿宋_GBK"/>
          <w:sz w:val="30"/>
          <w:szCs w:val="30"/>
          <w:highlight w:val="none"/>
          <w:shd w:val="clear" w:color="auto" w:fill="FFFFFF"/>
        </w:rPr>
      </w:pPr>
      <w:r>
        <w:rPr>
          <w:rFonts w:hint="eastAsia" w:ascii="方正仿宋_GBK" w:eastAsia="方正仿宋_GBK" w:cs="方正仿宋_GBK"/>
          <w:sz w:val="30"/>
          <w:szCs w:val="30"/>
          <w:highlight w:val="none"/>
          <w:shd w:val="clear" w:color="auto" w:fill="FFFFFF"/>
          <w:lang w:eastAsia="zh-CN"/>
        </w:rPr>
        <w:t>重庆茂川环保科技开发有限公司</w:t>
      </w:r>
      <w:r>
        <w:rPr>
          <w:rFonts w:hint="eastAsia" w:ascii="方正仿宋_GBK" w:eastAsia="方正仿宋_GBK" w:cs="方正仿宋_GBK"/>
          <w:sz w:val="30"/>
          <w:szCs w:val="30"/>
          <w:highlight w:val="none"/>
          <w:shd w:val="clear" w:color="auto" w:fill="FFFFFF"/>
        </w:rPr>
        <w:t>工会委员会</w:t>
      </w:r>
    </w:p>
    <w:p>
      <w:pPr>
        <w:pStyle w:val="13"/>
        <w:spacing w:line="400" w:lineRule="exact"/>
        <w:ind w:firstLine="4278" w:firstLineChars="1426"/>
        <w:rPr>
          <w:rFonts w:hint="eastAsia" w:ascii="方正仿宋_GBK" w:eastAsia="方正仿宋_GBK" w:cs="方正仿宋_GBK"/>
          <w:sz w:val="30"/>
          <w:szCs w:val="30"/>
          <w:highlight w:val="none"/>
          <w:shd w:val="clear" w:color="auto" w:fill="FFFFFF"/>
        </w:rPr>
      </w:pPr>
      <w:r>
        <w:rPr>
          <w:rFonts w:hint="eastAsia" w:ascii="方正仿宋_GBK" w:eastAsia="方正仿宋_GBK" w:cs="方正仿宋_GBK"/>
          <w:sz w:val="30"/>
          <w:szCs w:val="30"/>
          <w:highlight w:val="none"/>
          <w:shd w:val="clear" w:color="auto" w:fill="FFFFFF"/>
        </w:rPr>
        <w:t>2024年1</w:t>
      </w:r>
      <w:r>
        <w:rPr>
          <w:rFonts w:hint="eastAsia" w:ascii="方正仿宋_GBK" w:eastAsia="方正仿宋_GBK" w:cs="方正仿宋_GBK"/>
          <w:sz w:val="30"/>
          <w:szCs w:val="30"/>
          <w:highlight w:val="none"/>
          <w:shd w:val="clear" w:color="auto" w:fill="FFFFFF"/>
          <w:lang w:val="en-US" w:eastAsia="zh-CN"/>
        </w:rPr>
        <w:t>2</w:t>
      </w:r>
      <w:r>
        <w:rPr>
          <w:rFonts w:hint="eastAsia" w:ascii="方正仿宋_GBK" w:eastAsia="方正仿宋_GBK" w:cs="方正仿宋_GBK"/>
          <w:sz w:val="30"/>
          <w:szCs w:val="30"/>
          <w:highlight w:val="none"/>
          <w:shd w:val="clear" w:color="auto" w:fill="FFFFFF"/>
        </w:rPr>
        <w:t>月</w:t>
      </w:r>
      <w:r>
        <w:rPr>
          <w:rFonts w:hint="eastAsia" w:ascii="方正仿宋_GBK" w:eastAsia="方正仿宋_GBK" w:cs="方正仿宋_GBK"/>
          <w:sz w:val="30"/>
          <w:szCs w:val="30"/>
          <w:highlight w:val="none"/>
          <w:shd w:val="clear" w:color="auto" w:fill="FFFFFF"/>
          <w:lang w:val="en-US" w:eastAsia="zh-CN"/>
        </w:rPr>
        <w:t>17</w:t>
      </w:r>
      <w:r>
        <w:rPr>
          <w:rFonts w:hint="eastAsia" w:ascii="方正仿宋_GBK" w:eastAsia="方正仿宋_GBK" w:cs="方正仿宋_GBK"/>
          <w:sz w:val="30"/>
          <w:szCs w:val="30"/>
          <w:highlight w:val="none"/>
          <w:shd w:val="clear" w:color="auto" w:fill="FFFFFF"/>
        </w:rPr>
        <w:t>日</w:t>
      </w:r>
    </w:p>
    <w:p>
      <w:pPr>
        <w:tabs>
          <w:tab w:val="left" w:pos="5015"/>
          <w:tab w:val="left" w:pos="5940"/>
        </w:tabs>
        <w:autoSpaceDE w:val="0"/>
        <w:autoSpaceDN w:val="0"/>
        <w:adjustRightInd w:val="0"/>
        <w:snapToGrid w:val="0"/>
        <w:spacing w:line="360" w:lineRule="auto"/>
        <w:ind w:firstLine="1102" w:firstLineChars="393"/>
        <w:jc w:val="left"/>
        <w:rPr>
          <w:rFonts w:ascii="宋体" w:cs="宋体"/>
          <w:b/>
          <w:color w:val="000000"/>
          <w:kern w:val="0"/>
          <w:sz w:val="28"/>
          <w:szCs w:val="28"/>
          <w:u w:val="single"/>
          <w:lang w:bidi="ar-SA"/>
        </w:rPr>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pStyle w:val="8"/>
        <w:tabs>
          <w:tab w:val="left" w:pos="5015"/>
          <w:tab w:val="left" w:pos="5940"/>
        </w:tabs>
        <w:adjustRightInd/>
        <w:snapToGrid w:val="0"/>
        <w:contextualSpacing w:val="0"/>
        <w:jc w:val="left"/>
      </w:pPr>
    </w:p>
    <w:p>
      <w:pPr>
        <w:tabs>
          <w:tab w:val="left" w:pos="5015"/>
          <w:tab w:val="left" w:pos="5940"/>
        </w:tabs>
        <w:autoSpaceDE w:val="0"/>
        <w:autoSpaceDN w:val="0"/>
        <w:adjustRightInd w:val="0"/>
        <w:snapToGrid w:val="0"/>
        <w:spacing w:line="360" w:lineRule="auto"/>
        <w:ind w:firstLine="1102" w:firstLineChars="393"/>
        <w:jc w:val="left"/>
        <w:rPr>
          <w:rFonts w:hint="eastAsia" w:ascii="宋体" w:cs="宋体"/>
          <w:b/>
          <w:color w:val="000000"/>
          <w:kern w:val="0"/>
          <w:sz w:val="28"/>
          <w:szCs w:val="28"/>
          <w:lang w:bidi="ar-SA"/>
        </w:rPr>
      </w:pPr>
      <w:r>
        <w:rPr>
          <w:rFonts w:hint="eastAsia" w:ascii="宋体" w:cs="宋体"/>
          <w:b/>
          <w:color w:val="000000"/>
          <w:kern w:val="0"/>
          <w:sz w:val="28"/>
          <w:szCs w:val="28"/>
          <w:u w:val="single"/>
          <w:lang w:bidi="ar-SA"/>
        </w:rPr>
        <w:tab/>
      </w:r>
      <w:r>
        <w:rPr>
          <w:rFonts w:hint="eastAsia" w:ascii="宋体" w:cs="宋体"/>
          <w:b/>
          <w:color w:val="000000"/>
          <w:w w:val="99"/>
          <w:kern w:val="0"/>
          <w:sz w:val="28"/>
          <w:szCs w:val="28"/>
          <w:lang w:bidi="ar-SA"/>
        </w:rPr>
        <w:t>（项目名称</w:t>
      </w:r>
      <w:r>
        <w:rPr>
          <w:rFonts w:hint="eastAsia" w:ascii="宋体" w:cs="宋体"/>
          <w:b/>
          <w:color w:val="000000"/>
          <w:spacing w:val="1"/>
          <w:w w:val="99"/>
          <w:kern w:val="0"/>
          <w:sz w:val="28"/>
          <w:szCs w:val="28"/>
          <w:lang w:bidi="ar-SA"/>
        </w:rPr>
        <w:t>）</w:t>
      </w:r>
    </w:p>
    <w:p>
      <w:pPr>
        <w:tabs>
          <w:tab w:val="left" w:pos="3600"/>
          <w:tab w:val="left" w:pos="4480"/>
          <w:tab w:val="left" w:pos="5360"/>
        </w:tabs>
        <w:autoSpaceDE w:val="0"/>
        <w:autoSpaceDN w:val="0"/>
        <w:adjustRightInd w:val="0"/>
        <w:snapToGrid w:val="0"/>
        <w:spacing w:line="360" w:lineRule="auto"/>
        <w:jc w:val="left"/>
        <w:rPr>
          <w:rFonts w:hint="eastAsia" w:ascii="宋体" w:cs="宋体"/>
          <w:color w:val="000000"/>
          <w:kern w:val="0"/>
          <w:sz w:val="44"/>
          <w:szCs w:val="44"/>
          <w:lang w:bidi="ar-SA"/>
        </w:rPr>
      </w:pPr>
    </w:p>
    <w:p>
      <w:pPr>
        <w:pStyle w:val="2"/>
        <w:rPr>
          <w:rFonts w:hint="eastAsia" w:ascii="宋体" w:cs="宋体"/>
          <w:color w:val="000000"/>
          <w:kern w:val="0"/>
          <w:sz w:val="44"/>
          <w:szCs w:val="44"/>
          <w:lang w:bidi="ar-SA"/>
        </w:rPr>
      </w:pPr>
    </w:p>
    <w:p>
      <w:pPr>
        <w:pStyle w:val="4"/>
        <w:rPr>
          <w:rFonts w:hint="eastAsia"/>
        </w:rPr>
      </w:pPr>
    </w:p>
    <w:p>
      <w:pPr>
        <w:tabs>
          <w:tab w:val="left" w:pos="3600"/>
          <w:tab w:val="left" w:pos="4480"/>
          <w:tab w:val="left" w:pos="5360"/>
        </w:tabs>
        <w:autoSpaceDE w:val="0"/>
        <w:autoSpaceDN w:val="0"/>
        <w:adjustRightInd w:val="0"/>
        <w:snapToGrid w:val="0"/>
        <w:spacing w:line="360" w:lineRule="auto"/>
        <w:jc w:val="left"/>
        <w:rPr>
          <w:rFonts w:hint="eastAsia" w:ascii="宋体" w:cs="宋体"/>
          <w:color w:val="000000"/>
          <w:kern w:val="0"/>
          <w:sz w:val="44"/>
          <w:szCs w:val="44"/>
          <w:lang w:bidi="ar-SA"/>
        </w:rPr>
      </w:pPr>
    </w:p>
    <w:p>
      <w:pPr>
        <w:tabs>
          <w:tab w:val="left" w:pos="3600"/>
          <w:tab w:val="left" w:pos="4480"/>
          <w:tab w:val="left" w:pos="5360"/>
        </w:tabs>
        <w:autoSpaceDE w:val="0"/>
        <w:autoSpaceDN w:val="0"/>
        <w:adjustRightInd w:val="0"/>
        <w:snapToGrid w:val="0"/>
        <w:spacing w:line="360" w:lineRule="auto"/>
        <w:jc w:val="center"/>
        <w:rPr>
          <w:rFonts w:hint="eastAsia" w:ascii="宋体" w:eastAsia="宋体" w:cs="宋体"/>
          <w:b/>
          <w:color w:val="000000"/>
          <w:kern w:val="0"/>
          <w:sz w:val="84"/>
          <w:szCs w:val="84"/>
          <w:lang w:eastAsia="zh-CN" w:bidi="ar-SA"/>
        </w:rPr>
      </w:pPr>
      <w:r>
        <w:rPr>
          <w:rFonts w:hint="eastAsia" w:ascii="宋体" w:cs="宋体"/>
          <w:b/>
          <w:color w:val="000000"/>
          <w:kern w:val="0"/>
          <w:sz w:val="84"/>
          <w:szCs w:val="84"/>
          <w:lang w:val="en-US" w:eastAsia="zh-CN" w:bidi="ar-SA"/>
        </w:rPr>
        <w:t>响应</w:t>
      </w:r>
      <w:r>
        <w:rPr>
          <w:rFonts w:hint="eastAsia" w:ascii="宋体" w:cs="宋体"/>
          <w:b/>
          <w:color w:val="000000"/>
          <w:kern w:val="0"/>
          <w:sz w:val="84"/>
          <w:szCs w:val="84"/>
          <w:lang w:eastAsia="zh-CN" w:bidi="ar-SA"/>
        </w:rPr>
        <w:t>文件</w:t>
      </w:r>
    </w:p>
    <w:p>
      <w:pPr>
        <w:autoSpaceDE w:val="0"/>
        <w:autoSpaceDN w:val="0"/>
        <w:adjustRightInd w:val="0"/>
        <w:snapToGrid w:val="0"/>
        <w:spacing w:line="360" w:lineRule="auto"/>
        <w:jc w:val="left"/>
        <w:rPr>
          <w:rFonts w:hint="eastAsia" w:ascii="宋体" w:cs="宋体"/>
          <w:color w:val="000000"/>
          <w:kern w:val="0"/>
          <w:sz w:val="16"/>
          <w:szCs w:val="16"/>
          <w:lang w:bidi="ar-SA"/>
        </w:rPr>
      </w:pPr>
    </w:p>
    <w:p>
      <w:pPr>
        <w:autoSpaceDE w:val="0"/>
        <w:autoSpaceDN w:val="0"/>
        <w:adjustRightInd w:val="0"/>
        <w:snapToGrid w:val="0"/>
        <w:spacing w:line="360" w:lineRule="auto"/>
        <w:jc w:val="left"/>
        <w:rPr>
          <w:rFonts w:hint="eastAsia" w:ascii="宋体" w:cs="宋体"/>
          <w:color w:val="000000"/>
          <w:kern w:val="0"/>
          <w:sz w:val="20"/>
          <w:szCs w:val="20"/>
          <w:lang w:bidi="ar-SA"/>
        </w:rPr>
      </w:pPr>
    </w:p>
    <w:p>
      <w:pPr>
        <w:autoSpaceDE w:val="0"/>
        <w:autoSpaceDN w:val="0"/>
        <w:adjustRightInd w:val="0"/>
        <w:snapToGrid w:val="0"/>
        <w:spacing w:line="360" w:lineRule="auto"/>
        <w:jc w:val="left"/>
        <w:rPr>
          <w:rFonts w:hint="eastAsia" w:ascii="宋体" w:cs="宋体"/>
          <w:color w:val="000000"/>
          <w:kern w:val="0"/>
          <w:sz w:val="20"/>
          <w:szCs w:val="20"/>
          <w:lang w:bidi="ar-SA"/>
        </w:rPr>
      </w:pPr>
    </w:p>
    <w:p>
      <w:pPr>
        <w:adjustRightInd w:val="0"/>
        <w:snapToGrid w:val="0"/>
        <w:spacing w:line="360" w:lineRule="auto"/>
        <w:ind w:firstLine="630" w:firstLineChars="300"/>
        <w:rPr>
          <w:rFonts w:hint="eastAsia" w:ascii="宋体" w:cs="宋体"/>
          <w:color w:val="000000"/>
          <w:szCs w:val="21"/>
          <w:lang w:bidi="ar-SA"/>
        </w:rPr>
      </w:pPr>
    </w:p>
    <w:p>
      <w:pPr>
        <w:autoSpaceDE w:val="0"/>
        <w:autoSpaceDN w:val="0"/>
        <w:adjustRightInd w:val="0"/>
        <w:snapToGrid w:val="0"/>
        <w:spacing w:line="360" w:lineRule="auto"/>
        <w:jc w:val="left"/>
        <w:rPr>
          <w:rFonts w:hint="eastAsia" w:ascii="宋体" w:cs="宋体"/>
          <w:color w:val="000000"/>
          <w:kern w:val="0"/>
          <w:sz w:val="20"/>
          <w:szCs w:val="20"/>
          <w:lang w:bidi="ar-SA"/>
        </w:rPr>
      </w:pPr>
    </w:p>
    <w:p>
      <w:pPr>
        <w:autoSpaceDE w:val="0"/>
        <w:autoSpaceDN w:val="0"/>
        <w:adjustRightInd w:val="0"/>
        <w:snapToGrid w:val="0"/>
        <w:spacing w:line="360" w:lineRule="auto"/>
        <w:jc w:val="left"/>
        <w:rPr>
          <w:rFonts w:hint="eastAsia" w:ascii="宋体" w:cs="宋体"/>
          <w:color w:val="000000"/>
          <w:kern w:val="0"/>
          <w:sz w:val="20"/>
          <w:szCs w:val="20"/>
          <w:lang w:bidi="ar-SA"/>
        </w:rPr>
      </w:pPr>
    </w:p>
    <w:p>
      <w:pPr>
        <w:autoSpaceDE w:val="0"/>
        <w:autoSpaceDN w:val="0"/>
        <w:adjustRightInd w:val="0"/>
        <w:snapToGrid w:val="0"/>
        <w:spacing w:line="360" w:lineRule="auto"/>
        <w:jc w:val="left"/>
        <w:rPr>
          <w:rFonts w:hint="eastAsia" w:ascii="宋体" w:cs="宋体"/>
          <w:color w:val="000000"/>
          <w:kern w:val="0"/>
          <w:sz w:val="20"/>
          <w:szCs w:val="20"/>
          <w:lang w:bidi="ar-SA"/>
        </w:rPr>
      </w:pPr>
    </w:p>
    <w:p>
      <w:pPr>
        <w:autoSpaceDE w:val="0"/>
        <w:autoSpaceDN w:val="0"/>
        <w:adjustRightInd w:val="0"/>
        <w:snapToGrid w:val="0"/>
        <w:spacing w:line="360" w:lineRule="auto"/>
        <w:jc w:val="left"/>
        <w:rPr>
          <w:rFonts w:hint="eastAsia" w:ascii="宋体" w:cs="宋体"/>
          <w:color w:val="000000"/>
          <w:kern w:val="0"/>
          <w:sz w:val="20"/>
          <w:szCs w:val="20"/>
          <w:lang w:bidi="ar-SA"/>
        </w:rPr>
      </w:pPr>
    </w:p>
    <w:p>
      <w:pPr>
        <w:pStyle w:val="3"/>
        <w:rPr>
          <w:rFonts w:hint="eastAsia" w:ascii="宋体" w:cs="宋体"/>
          <w:color w:val="000000"/>
          <w:kern w:val="0"/>
          <w:sz w:val="20"/>
          <w:szCs w:val="20"/>
          <w:lang w:bidi="ar-SA"/>
        </w:rPr>
      </w:pPr>
    </w:p>
    <w:p>
      <w:pPr>
        <w:pStyle w:val="3"/>
        <w:rPr>
          <w:rFonts w:hint="eastAsia" w:ascii="宋体" w:cs="宋体"/>
          <w:color w:val="000000"/>
          <w:kern w:val="0"/>
          <w:sz w:val="20"/>
          <w:szCs w:val="20"/>
          <w:lang w:bidi="ar-SA"/>
        </w:rPr>
      </w:pPr>
    </w:p>
    <w:p>
      <w:pPr>
        <w:pStyle w:val="3"/>
        <w:rPr>
          <w:rFonts w:hint="eastAsia" w:ascii="宋体" w:cs="宋体"/>
          <w:color w:val="000000"/>
          <w:kern w:val="0"/>
          <w:sz w:val="20"/>
          <w:szCs w:val="20"/>
          <w:lang w:bidi="ar-SA"/>
        </w:rPr>
      </w:pPr>
    </w:p>
    <w:p>
      <w:pPr>
        <w:autoSpaceDE w:val="0"/>
        <w:autoSpaceDN w:val="0"/>
        <w:adjustRightInd w:val="0"/>
        <w:snapToGrid w:val="0"/>
        <w:spacing w:line="360" w:lineRule="auto"/>
        <w:jc w:val="left"/>
        <w:rPr>
          <w:rFonts w:hint="eastAsia" w:ascii="宋体" w:cs="宋体"/>
          <w:color w:val="000000"/>
          <w:kern w:val="0"/>
          <w:sz w:val="20"/>
          <w:szCs w:val="20"/>
          <w:lang w:bidi="ar-SA"/>
        </w:rPr>
      </w:pPr>
    </w:p>
    <w:p>
      <w:pPr>
        <w:tabs>
          <w:tab w:val="left" w:pos="6080"/>
          <w:tab w:val="left" w:pos="6640"/>
        </w:tabs>
        <w:autoSpaceDE w:val="0"/>
        <w:autoSpaceDN w:val="0"/>
        <w:adjustRightInd w:val="0"/>
        <w:snapToGrid w:val="0"/>
        <w:spacing w:line="360" w:lineRule="auto"/>
        <w:jc w:val="center"/>
        <w:rPr>
          <w:rFonts w:hint="eastAsia" w:ascii="宋体" w:cs="宋体"/>
          <w:b/>
          <w:color w:val="000000"/>
          <w:w w:val="99"/>
          <w:kern w:val="0"/>
          <w:sz w:val="28"/>
          <w:szCs w:val="28"/>
          <w:lang w:bidi="ar-SA"/>
        </w:rPr>
      </w:pPr>
      <w:r>
        <w:rPr>
          <w:rFonts w:hint="eastAsia" w:ascii="宋体" w:cs="宋体"/>
          <w:b/>
          <w:color w:val="000000"/>
          <w:w w:val="99"/>
          <w:kern w:val="0"/>
          <w:sz w:val="28"/>
          <w:szCs w:val="28"/>
          <w:lang w:val="en-US" w:eastAsia="zh-CN" w:bidi="ar-SA"/>
        </w:rPr>
        <w:t>供应商</w:t>
      </w:r>
      <w:r>
        <w:rPr>
          <w:rFonts w:hint="eastAsia" w:ascii="宋体" w:cs="宋体"/>
          <w:b/>
          <w:color w:val="000000"/>
          <w:spacing w:val="1"/>
          <w:w w:val="99"/>
          <w:kern w:val="0"/>
          <w:sz w:val="28"/>
          <w:szCs w:val="28"/>
          <w:lang w:bidi="ar-SA"/>
        </w:rPr>
        <w:t>：</w:t>
      </w:r>
      <w:r>
        <w:rPr>
          <w:rFonts w:hint="eastAsia" w:ascii="宋体" w:cs="宋体"/>
          <w:b/>
          <w:color w:val="000000"/>
          <w:w w:val="198"/>
          <w:kern w:val="0"/>
          <w:sz w:val="28"/>
          <w:szCs w:val="28"/>
          <w:u w:val="single"/>
          <w:lang w:bidi="ar-SA"/>
        </w:rPr>
        <w:t>　　　　　　</w:t>
      </w:r>
      <w:r>
        <w:rPr>
          <w:rFonts w:hint="eastAsia" w:ascii="宋体" w:cs="宋体"/>
          <w:b/>
          <w:color w:val="000000"/>
          <w:w w:val="99"/>
          <w:kern w:val="0"/>
          <w:sz w:val="28"/>
          <w:szCs w:val="28"/>
          <w:lang w:bidi="ar-SA"/>
        </w:rPr>
        <w:t>（盖单位公章）</w:t>
      </w:r>
    </w:p>
    <w:p>
      <w:pPr>
        <w:tabs>
          <w:tab w:val="left" w:pos="6080"/>
          <w:tab w:val="left" w:pos="6640"/>
        </w:tabs>
        <w:autoSpaceDE w:val="0"/>
        <w:autoSpaceDN w:val="0"/>
        <w:adjustRightInd w:val="0"/>
        <w:snapToGrid w:val="0"/>
        <w:spacing w:line="360" w:lineRule="auto"/>
        <w:jc w:val="center"/>
        <w:rPr>
          <w:rFonts w:hint="eastAsia" w:ascii="宋体" w:cs="宋体"/>
          <w:b/>
          <w:color w:val="000000"/>
          <w:w w:val="99"/>
          <w:kern w:val="0"/>
          <w:sz w:val="28"/>
          <w:szCs w:val="28"/>
          <w:lang w:bidi="ar-SA"/>
        </w:rPr>
      </w:pPr>
    </w:p>
    <w:p>
      <w:pPr>
        <w:tabs>
          <w:tab w:val="left" w:pos="6080"/>
          <w:tab w:val="left" w:pos="6640"/>
        </w:tabs>
        <w:autoSpaceDE w:val="0"/>
        <w:autoSpaceDN w:val="0"/>
        <w:adjustRightInd w:val="0"/>
        <w:snapToGrid w:val="0"/>
        <w:spacing w:line="360" w:lineRule="auto"/>
        <w:jc w:val="center"/>
        <w:rPr>
          <w:rFonts w:hint="eastAsia" w:ascii="宋体" w:cs="宋体"/>
          <w:b/>
          <w:color w:val="000000"/>
          <w:kern w:val="0"/>
          <w:sz w:val="28"/>
          <w:szCs w:val="28"/>
          <w:lang w:bidi="ar-SA"/>
        </w:rPr>
      </w:pPr>
      <w:r>
        <w:rPr>
          <w:rFonts w:hint="eastAsia" w:ascii="宋体" w:cs="宋体"/>
          <w:b/>
          <w:color w:val="000000"/>
          <w:w w:val="99"/>
          <w:kern w:val="0"/>
          <w:sz w:val="28"/>
          <w:szCs w:val="28"/>
          <w:lang w:val="en-US" w:eastAsia="zh-CN" w:bidi="ar-SA"/>
        </w:rPr>
        <w:t xml:space="preserve">     </w:t>
      </w:r>
      <w:r>
        <w:rPr>
          <w:rFonts w:hint="eastAsia" w:ascii="宋体" w:cs="宋体"/>
          <w:b/>
          <w:color w:val="000000"/>
          <w:w w:val="99"/>
          <w:kern w:val="0"/>
          <w:sz w:val="28"/>
          <w:szCs w:val="28"/>
          <w:lang w:bidi="ar-SA"/>
        </w:rPr>
        <w:t>法定代表人或其委托代理人：</w:t>
      </w:r>
      <w:r>
        <w:rPr>
          <w:rFonts w:hint="eastAsia" w:ascii="宋体" w:cs="宋体"/>
          <w:b/>
          <w:color w:val="000000"/>
          <w:w w:val="198"/>
          <w:kern w:val="0"/>
          <w:sz w:val="28"/>
          <w:szCs w:val="28"/>
          <w:u w:val="single"/>
          <w:lang w:bidi="ar-SA"/>
        </w:rPr>
        <w:t>　　　</w:t>
      </w:r>
      <w:r>
        <w:rPr>
          <w:rFonts w:hint="eastAsia" w:ascii="宋体" w:cs="宋体"/>
          <w:b/>
          <w:color w:val="000000"/>
          <w:w w:val="99"/>
          <w:kern w:val="0"/>
          <w:sz w:val="28"/>
          <w:szCs w:val="28"/>
          <w:lang w:bidi="ar-SA"/>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cs="宋体"/>
          <w:b/>
          <w:color w:val="000000"/>
          <w:w w:val="99"/>
          <w:kern w:val="0"/>
          <w:sz w:val="28"/>
          <w:szCs w:val="28"/>
          <w:u w:val="single"/>
          <w:lang w:bidi="ar-SA"/>
        </w:rPr>
      </w:pPr>
    </w:p>
    <w:p>
      <w:pPr>
        <w:tabs>
          <w:tab w:val="left" w:pos="3280"/>
          <w:tab w:val="left" w:pos="4680"/>
          <w:tab w:val="left" w:pos="6080"/>
        </w:tabs>
        <w:autoSpaceDE w:val="0"/>
        <w:autoSpaceDN w:val="0"/>
        <w:adjustRightInd w:val="0"/>
        <w:snapToGrid w:val="0"/>
        <w:spacing w:line="360" w:lineRule="auto"/>
        <w:jc w:val="center"/>
        <w:rPr>
          <w:rFonts w:hint="eastAsia" w:ascii="宋体" w:cs="宋体"/>
          <w:b/>
          <w:color w:val="000000"/>
          <w:w w:val="99"/>
          <w:kern w:val="0"/>
          <w:sz w:val="28"/>
          <w:szCs w:val="28"/>
          <w:lang w:bidi="ar-SA"/>
        </w:rPr>
      </w:pPr>
      <w:r>
        <w:rPr>
          <w:rFonts w:hint="eastAsia" w:ascii="宋体" w:cs="宋体"/>
          <w:b/>
          <w:color w:val="000000"/>
          <w:w w:val="99"/>
          <w:kern w:val="0"/>
          <w:sz w:val="28"/>
          <w:szCs w:val="28"/>
          <w:lang w:val="en-US" w:eastAsia="zh-CN" w:bidi="ar-SA"/>
        </w:rPr>
        <w:t xml:space="preserve">      </w:t>
      </w:r>
      <w:r>
        <w:rPr>
          <w:rFonts w:hint="eastAsia" w:ascii="宋体" w:cs="宋体"/>
          <w:b/>
          <w:color w:val="000000"/>
          <w:w w:val="99"/>
          <w:kern w:val="0"/>
          <w:sz w:val="28"/>
          <w:szCs w:val="28"/>
          <w:lang w:bidi="ar-SA"/>
        </w:rPr>
        <w:t xml:space="preserve">年 </w:t>
      </w:r>
      <w:r>
        <w:rPr>
          <w:rFonts w:hint="eastAsia" w:ascii="宋体" w:cs="宋体"/>
          <w:b/>
          <w:color w:val="000000"/>
          <w:w w:val="99"/>
          <w:kern w:val="0"/>
          <w:sz w:val="28"/>
          <w:szCs w:val="28"/>
          <w:lang w:val="en-US" w:eastAsia="zh-CN" w:bidi="ar-SA"/>
        </w:rPr>
        <w:t xml:space="preserve">  </w:t>
      </w:r>
      <w:r>
        <w:rPr>
          <w:rFonts w:hint="eastAsia" w:ascii="宋体" w:cs="宋体"/>
          <w:b/>
          <w:color w:val="000000"/>
          <w:w w:val="99"/>
          <w:kern w:val="0"/>
          <w:sz w:val="28"/>
          <w:szCs w:val="28"/>
          <w:lang w:bidi="ar-SA"/>
        </w:rPr>
        <w:t xml:space="preserve"> 月 </w:t>
      </w:r>
      <w:r>
        <w:rPr>
          <w:rFonts w:hint="eastAsia" w:ascii="宋体" w:cs="宋体"/>
          <w:b/>
          <w:color w:val="000000"/>
          <w:w w:val="99"/>
          <w:kern w:val="0"/>
          <w:sz w:val="28"/>
          <w:szCs w:val="28"/>
          <w:lang w:val="en-US" w:eastAsia="zh-CN" w:bidi="ar-SA"/>
        </w:rPr>
        <w:t xml:space="preserve">  </w:t>
      </w:r>
      <w:r>
        <w:rPr>
          <w:rFonts w:hint="eastAsia" w:ascii="宋体" w:cs="宋体"/>
          <w:b/>
          <w:color w:val="000000"/>
          <w:w w:val="99"/>
          <w:kern w:val="0"/>
          <w:sz w:val="28"/>
          <w:szCs w:val="28"/>
          <w:lang w:bidi="ar-SA"/>
        </w:rPr>
        <w:t xml:space="preserve"> 日</w:t>
      </w:r>
    </w:p>
    <w:p>
      <w:pPr>
        <w:pStyle w:val="3"/>
      </w:pPr>
    </w:p>
    <w:p>
      <w:pPr>
        <w:pStyle w:val="3"/>
      </w:pPr>
    </w:p>
    <w:p>
      <w:pPr>
        <w:pStyle w:val="3"/>
      </w:pPr>
    </w:p>
    <w:p>
      <w:pPr>
        <w:pStyle w:val="3"/>
        <w:rPr>
          <w:rFonts w:hint="eastAsia"/>
        </w:rPr>
      </w:pPr>
    </w:p>
    <w:p>
      <w:pPr>
        <w:spacing w:line="560" w:lineRule="exact"/>
        <w:ind w:right="155" w:rightChars="74" w:firstLine="880" w:firstLineChars="200"/>
        <w:jc w:val="center"/>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val="en-US" w:eastAsia="zh-CN" w:bidi="ar-SA"/>
        </w:rPr>
        <w:t>响应</w:t>
      </w:r>
      <w:r>
        <w:rPr>
          <w:rFonts w:hint="eastAsia" w:ascii="方正小标宋_GBK" w:eastAsia="方正小标宋_GBK" w:cs="方正小标宋_GBK"/>
          <w:sz w:val="44"/>
          <w:szCs w:val="44"/>
          <w:lang w:eastAsia="zh-CN" w:bidi="ar-SA"/>
        </w:rPr>
        <w:t>文件</w:t>
      </w:r>
      <w:r>
        <w:rPr>
          <w:rFonts w:hint="eastAsia" w:ascii="方正小标宋_GBK" w:eastAsia="方正小标宋_GBK" w:cs="方正小标宋_GBK"/>
          <w:sz w:val="44"/>
          <w:szCs w:val="44"/>
          <w:lang w:bidi="ar-SA"/>
        </w:rPr>
        <w:t>目录</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方正仿宋_GBK" w:eastAsia="方正仿宋_GBK" w:cs="方正仿宋_GBK"/>
          <w:sz w:val="32"/>
          <w:szCs w:val="32"/>
          <w:lang w:val="en-US" w:eastAsia="zh-CN" w:bidi="ar-SA"/>
        </w:rPr>
      </w:pPr>
      <w:r>
        <w:rPr>
          <w:rFonts w:hint="eastAsia" w:ascii="方正仿宋_GBK" w:eastAsia="方正仿宋_GBK" w:cs="方正仿宋_GBK"/>
          <w:sz w:val="32"/>
          <w:szCs w:val="32"/>
          <w:lang w:eastAsia="zh-CN" w:bidi="ar-SA"/>
        </w:rPr>
        <w:t>（</w:t>
      </w:r>
      <w:r>
        <w:rPr>
          <w:rFonts w:hint="eastAsia" w:ascii="方正仿宋_GBK" w:eastAsia="方正仿宋_GBK" w:cs="方正仿宋_GBK"/>
          <w:sz w:val="32"/>
          <w:szCs w:val="32"/>
          <w:lang w:val="en-US" w:eastAsia="zh-CN" w:bidi="ar-SA"/>
        </w:rPr>
        <w:t>一）项目报价表</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w:t>
      </w:r>
      <w:r>
        <w:rPr>
          <w:rFonts w:hint="eastAsia" w:ascii="方正仿宋_GBK" w:eastAsia="方正仿宋_GBK" w:cs="方正仿宋_GBK"/>
          <w:sz w:val="32"/>
          <w:szCs w:val="32"/>
          <w:lang w:val="en-US" w:eastAsia="zh-CN" w:bidi="ar-SA"/>
        </w:rPr>
        <w:t>二</w:t>
      </w:r>
      <w:r>
        <w:rPr>
          <w:rFonts w:hint="eastAsia" w:ascii="方正仿宋_GBK" w:eastAsia="方正仿宋_GBK" w:cs="方正仿宋_GBK"/>
          <w:sz w:val="32"/>
          <w:szCs w:val="32"/>
          <w:lang w:bidi="ar-SA"/>
        </w:rPr>
        <w:t>）法定代表人身份证明或附有法定代表人身份证明的授权委托书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w:t>
      </w:r>
      <w:r>
        <w:rPr>
          <w:rFonts w:hint="eastAsia" w:ascii="方正仿宋_GBK" w:eastAsia="方正仿宋_GBK" w:cs="方正仿宋_GBK"/>
          <w:sz w:val="32"/>
          <w:szCs w:val="32"/>
          <w:lang w:val="en-US" w:eastAsia="zh-CN" w:bidi="ar-SA"/>
        </w:rPr>
        <w:t>三</w:t>
      </w:r>
      <w:r>
        <w:rPr>
          <w:rFonts w:hint="eastAsia" w:ascii="方正仿宋_GBK" w:eastAsia="方正仿宋_GBK" w:cs="方正仿宋_GBK"/>
          <w:sz w:val="32"/>
          <w:szCs w:val="32"/>
          <w:lang w:bidi="ar-SA"/>
        </w:rPr>
        <w:t>）营业执照</w:t>
      </w:r>
    </w:p>
    <w:p>
      <w:pPr>
        <w:snapToGrid w:val="0"/>
        <w:spacing w:line="480" w:lineRule="exact"/>
        <w:ind w:firstLine="640" w:firstLineChars="200"/>
        <w:rPr>
          <w:rFonts w:hint="eastAsia" w:ascii="方正仿宋_GBK" w:eastAsia="方正仿宋_GBK" w:cs="方正仿宋_GBK"/>
          <w:sz w:val="32"/>
          <w:szCs w:val="32"/>
          <w:lang w:bidi="ar-SA"/>
        </w:rPr>
      </w:pPr>
      <w:r>
        <w:rPr>
          <w:rFonts w:ascii="方正仿宋_GBK" w:eastAsia="方正仿宋_GBK" w:cs="方正仿宋_GBK"/>
          <w:sz w:val="32"/>
          <w:szCs w:val="32"/>
          <w:lang w:bidi="ar-SA"/>
        </w:rPr>
        <w:t>（四）其他材料</w:t>
      </w:r>
    </w:p>
    <w:p>
      <w:pPr>
        <w:pStyle w:val="3"/>
        <w:rPr>
          <w:rFonts w:hint="eastAsia"/>
        </w:rPr>
      </w:pPr>
    </w:p>
    <w:p>
      <w:pPr>
        <w:pStyle w:val="3"/>
        <w:rPr>
          <w:rFonts w:hint="eastAsia"/>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rPr>
      </w:pPr>
    </w:p>
    <w:p>
      <w:pPr>
        <w:pStyle w:val="3"/>
        <w:rPr>
          <w:rFonts w:hint="eastAsia"/>
        </w:rPr>
      </w:pPr>
    </w:p>
    <w:p>
      <w:pPr>
        <w:tabs>
          <w:tab w:val="left" w:pos="5015"/>
          <w:tab w:val="left" w:pos="5940"/>
        </w:tabs>
        <w:autoSpaceDE w:val="0"/>
        <w:autoSpaceDN w:val="0"/>
        <w:adjustRightInd w:val="0"/>
        <w:snapToGrid w:val="0"/>
        <w:spacing w:line="360" w:lineRule="auto"/>
        <w:ind w:firstLine="1102" w:firstLineChars="393"/>
        <w:jc w:val="left"/>
        <w:rPr>
          <w:rFonts w:hint="eastAsia" w:ascii="宋体" w:cs="宋体"/>
          <w:b/>
          <w:color w:val="000000"/>
          <w:kern w:val="0"/>
          <w:sz w:val="28"/>
          <w:szCs w:val="28"/>
          <w:lang w:bidi="ar-SA"/>
        </w:rPr>
      </w:pPr>
      <w:bookmarkStart w:id="2" w:name="_Toc263070488"/>
      <w:bookmarkStart w:id="3" w:name="_Toc276044423"/>
      <w:bookmarkStart w:id="4" w:name="_Toc216323895"/>
      <w:bookmarkStart w:id="5" w:name="_Toc198022674"/>
      <w:bookmarkStart w:id="6" w:name="_Toc284151207"/>
      <w:bookmarkStart w:id="7" w:name="_Toc262038393"/>
      <w:bookmarkStart w:id="8" w:name="_Toc262544526"/>
      <w:bookmarkStart w:id="9" w:name="_Toc342377668"/>
      <w:bookmarkStart w:id="10" w:name="_Toc262571365"/>
      <w:bookmarkStart w:id="11" w:name="_Toc216270358"/>
      <w:bookmarkStart w:id="12" w:name="_Toc184704628"/>
      <w:r>
        <w:rPr>
          <w:rFonts w:hint="eastAsia" w:ascii="宋体" w:cs="宋体"/>
          <w:b/>
          <w:color w:val="000000"/>
          <w:kern w:val="0"/>
          <w:sz w:val="28"/>
          <w:szCs w:val="28"/>
          <w:u w:val="single"/>
          <w:lang w:bidi="ar-SA"/>
        </w:rPr>
        <w:tab/>
      </w:r>
      <w:r>
        <w:rPr>
          <w:rFonts w:hint="eastAsia" w:ascii="宋体" w:cs="宋体"/>
          <w:b/>
          <w:color w:val="000000"/>
          <w:w w:val="99"/>
          <w:kern w:val="0"/>
          <w:sz w:val="28"/>
          <w:szCs w:val="28"/>
          <w:lang w:bidi="ar-SA"/>
        </w:rPr>
        <w:t>（项目名称</w:t>
      </w:r>
      <w:r>
        <w:rPr>
          <w:rFonts w:hint="eastAsia" w:ascii="宋体" w:cs="宋体"/>
          <w:b/>
          <w:color w:val="000000"/>
          <w:spacing w:val="1"/>
          <w:w w:val="99"/>
          <w:kern w:val="0"/>
          <w:sz w:val="28"/>
          <w:szCs w:val="28"/>
          <w:lang w:bidi="ar-SA"/>
        </w:rPr>
        <w:t>）</w:t>
      </w:r>
    </w:p>
    <w:p>
      <w:pPr>
        <w:ind w:right="-94"/>
        <w:jc w:val="center"/>
        <w:rPr>
          <w:rFonts w:hint="eastAsia" w:ascii="方正小标宋_GBK" w:eastAsia="方正小标宋_GBK"/>
          <w:snapToGrid w:val="0"/>
          <w:kern w:val="0"/>
          <w:sz w:val="44"/>
        </w:rPr>
      </w:pPr>
    </w:p>
    <w:p>
      <w:pPr>
        <w:ind w:right="-94"/>
        <w:jc w:val="center"/>
        <w:rPr>
          <w:rFonts w:hint="eastAsia" w:ascii="宋体"/>
          <w:sz w:val="44"/>
          <w:szCs w:val="44"/>
        </w:rPr>
      </w:pPr>
      <w:r>
        <w:rPr>
          <w:rFonts w:hint="eastAsia" w:ascii="宋体"/>
          <w:sz w:val="44"/>
          <w:szCs w:val="44"/>
        </w:rPr>
        <w:t>报  价  表</w:t>
      </w:r>
    </w:p>
    <w:p>
      <w:pPr>
        <w:ind w:right="-94"/>
        <w:rPr>
          <w:rFonts w:hint="eastAsia" w:ascii="宋体"/>
          <w:sz w:val="36"/>
          <w:szCs w:val="36"/>
        </w:rPr>
      </w:pPr>
    </w:p>
    <w:p>
      <w:pPr>
        <w:ind w:right="-94"/>
        <w:rPr>
          <w:rFonts w:hint="eastAsia" w:ascii="宋体"/>
          <w:sz w:val="32"/>
          <w:szCs w:val="32"/>
        </w:rPr>
      </w:pPr>
      <w:r>
        <w:rPr>
          <w:rFonts w:hint="eastAsia" w:ascii="宋体"/>
          <w:sz w:val="32"/>
          <w:szCs w:val="32"/>
          <w:lang w:eastAsia="zh-CN"/>
        </w:rPr>
        <w:t>重庆茂川环保科技开发有限公司</w:t>
      </w:r>
      <w:r>
        <w:rPr>
          <w:rFonts w:hint="eastAsia" w:ascii="宋体"/>
          <w:sz w:val="32"/>
          <w:szCs w:val="32"/>
          <w:lang w:val="en-US" w:eastAsia="zh-CN"/>
        </w:rPr>
        <w:t>工会委员会</w:t>
      </w:r>
      <w:r>
        <w:rPr>
          <w:rFonts w:hint="eastAsia" w:ascii="宋体"/>
          <w:sz w:val="32"/>
          <w:szCs w:val="32"/>
        </w:rPr>
        <w:t>：</w:t>
      </w:r>
    </w:p>
    <w:p>
      <w:pPr>
        <w:ind w:right="-94" w:firstLine="640"/>
        <w:rPr>
          <w:rFonts w:hint="eastAsia" w:ascii="宋体"/>
          <w:sz w:val="32"/>
          <w:szCs w:val="32"/>
          <w:u w:val="single"/>
        </w:rPr>
      </w:pPr>
      <w:r>
        <w:rPr>
          <w:rFonts w:hint="eastAsia" w:ascii="宋体"/>
          <w:sz w:val="32"/>
          <w:szCs w:val="32"/>
        </w:rPr>
        <w:t>我方已仔细研究了</w:t>
      </w:r>
      <w:r>
        <w:rPr>
          <w:rFonts w:hint="eastAsia" w:ascii="宋体"/>
          <w:sz w:val="32"/>
          <w:szCs w:val="32"/>
          <w:u w:val="single"/>
        </w:rPr>
        <w:t xml:space="preserve">                          </w:t>
      </w:r>
      <w:r>
        <w:rPr>
          <w:rFonts w:hint="eastAsia" w:ascii="宋体"/>
          <w:sz w:val="32"/>
          <w:szCs w:val="32"/>
        </w:rPr>
        <w:t>（项目名称）的</w:t>
      </w:r>
      <w:r>
        <w:rPr>
          <w:rFonts w:ascii="宋体"/>
          <w:sz w:val="32"/>
          <w:szCs w:val="32"/>
          <w:lang w:val="en-US" w:eastAsia="zh-CN"/>
        </w:rPr>
        <w:t>询价文件</w:t>
      </w:r>
      <w:r>
        <w:rPr>
          <w:rFonts w:hint="eastAsia" w:ascii="宋体"/>
          <w:sz w:val="32"/>
          <w:szCs w:val="32"/>
        </w:rPr>
        <w:t>的全</w:t>
      </w:r>
      <w:r>
        <w:rPr>
          <w:rFonts w:ascii="宋体"/>
          <w:sz w:val="32"/>
          <w:szCs w:val="32"/>
        </w:rPr>
        <w:t>部</w:t>
      </w:r>
      <w:r>
        <w:rPr>
          <w:rFonts w:hint="eastAsia" w:ascii="宋体"/>
          <w:sz w:val="32"/>
          <w:szCs w:val="32"/>
        </w:rPr>
        <w:t>内容，愿意</w:t>
      </w:r>
      <w:r>
        <w:rPr>
          <w:rFonts w:hint="eastAsia" w:ascii="宋体"/>
          <w:sz w:val="32"/>
          <w:szCs w:val="32"/>
          <w:lang w:val="en-US" w:eastAsia="zh-CN"/>
        </w:rPr>
        <w:t>90</w:t>
      </w:r>
      <w:r>
        <w:rPr>
          <w:rFonts w:ascii="宋体"/>
          <w:sz w:val="32"/>
          <w:szCs w:val="32"/>
        </w:rPr>
        <w:t>套运动服</w:t>
      </w:r>
      <w:r>
        <w:rPr>
          <w:rFonts w:hint="eastAsia" w:ascii="宋体"/>
          <w:sz w:val="32"/>
          <w:szCs w:val="32"/>
        </w:rPr>
        <w:t xml:space="preserve">以人民币（大写） </w:t>
      </w:r>
      <w:r>
        <w:rPr>
          <w:rFonts w:hint="eastAsia" w:ascii="宋体"/>
          <w:sz w:val="32"/>
          <w:szCs w:val="32"/>
          <w:u w:val="single"/>
        </w:rPr>
        <w:t xml:space="preserve">       </w:t>
      </w:r>
    </w:p>
    <w:p>
      <w:pPr>
        <w:ind w:right="-94"/>
        <w:rPr>
          <w:rFonts w:hint="default" w:ascii="宋体" w:eastAsia="宋体"/>
          <w:sz w:val="32"/>
          <w:szCs w:val="32"/>
          <w:lang w:val="en-US" w:eastAsia="zh-CN"/>
        </w:rPr>
      </w:pPr>
      <w:r>
        <w:rPr>
          <w:rFonts w:hint="eastAsia" w:ascii="宋体"/>
          <w:sz w:val="32"/>
          <w:szCs w:val="32"/>
        </w:rPr>
        <w:t>（¥</w:t>
      </w:r>
      <w:r>
        <w:rPr>
          <w:rFonts w:hint="eastAsia" w:ascii="宋体"/>
          <w:sz w:val="32"/>
          <w:szCs w:val="32"/>
          <w:u w:val="single"/>
        </w:rPr>
        <w:t xml:space="preserve">      </w:t>
      </w:r>
      <w:r>
        <w:rPr>
          <w:rFonts w:hint="eastAsia" w:ascii="宋体"/>
          <w:sz w:val="32"/>
          <w:szCs w:val="32"/>
        </w:rPr>
        <w:t>）的</w:t>
      </w:r>
      <w:r>
        <w:rPr>
          <w:rFonts w:ascii="宋体"/>
          <w:sz w:val="32"/>
          <w:szCs w:val="32"/>
        </w:rPr>
        <w:t>总</w:t>
      </w:r>
      <w:r>
        <w:rPr>
          <w:rFonts w:hint="eastAsia" w:ascii="宋体"/>
          <w:sz w:val="32"/>
          <w:szCs w:val="32"/>
        </w:rPr>
        <w:t>报价</w:t>
      </w:r>
      <w:r>
        <w:rPr>
          <w:rFonts w:hint="eastAsia" w:ascii="宋体"/>
          <w:sz w:val="32"/>
          <w:szCs w:val="32"/>
          <w:lang w:val="en-US" w:eastAsia="zh-CN"/>
        </w:rPr>
        <w:t>完成采购服务</w:t>
      </w:r>
      <w:r>
        <w:rPr>
          <w:rFonts w:ascii="宋体"/>
          <w:sz w:val="32"/>
          <w:szCs w:val="32"/>
          <w:lang w:val="en-US" w:eastAsia="zh-CN"/>
        </w:rPr>
        <w:t>，最后结算金额以实际成交套数计算</w:t>
      </w:r>
      <w:r>
        <w:rPr>
          <w:rFonts w:hint="eastAsia" w:ascii="宋体"/>
          <w:sz w:val="32"/>
          <w:szCs w:val="32"/>
          <w:lang w:val="en-US" w:eastAsia="zh-CN"/>
        </w:rPr>
        <w:t>，我方理解价格不是唯一评定标准。</w:t>
      </w:r>
    </w:p>
    <w:p>
      <w:pPr>
        <w:ind w:right="-94"/>
        <w:jc w:val="right"/>
        <w:rPr>
          <w:rFonts w:hint="eastAsia" w:ascii="宋体"/>
          <w:sz w:val="32"/>
          <w:szCs w:val="32"/>
        </w:rPr>
      </w:pPr>
    </w:p>
    <w:p>
      <w:pPr>
        <w:ind w:right="-94"/>
        <w:jc w:val="center"/>
        <w:rPr>
          <w:rFonts w:hint="eastAsia" w:ascii="宋体"/>
          <w:sz w:val="32"/>
          <w:szCs w:val="32"/>
        </w:rPr>
      </w:pPr>
      <w:r>
        <w:rPr>
          <w:rFonts w:hint="eastAsia" w:ascii="宋体"/>
          <w:sz w:val="32"/>
          <w:szCs w:val="32"/>
          <w:lang w:val="en-US" w:eastAsia="zh-CN"/>
        </w:rPr>
        <w:t>供应商</w:t>
      </w:r>
      <w:r>
        <w:rPr>
          <w:rFonts w:hint="eastAsia" w:ascii="宋体"/>
          <w:sz w:val="32"/>
          <w:szCs w:val="32"/>
        </w:rPr>
        <w:t>：</w:t>
      </w:r>
    </w:p>
    <w:p>
      <w:pPr>
        <w:ind w:right="-94"/>
        <w:jc w:val="center"/>
        <w:rPr>
          <w:rFonts w:hint="eastAsia" w:ascii="宋体"/>
          <w:sz w:val="32"/>
          <w:szCs w:val="32"/>
        </w:rPr>
      </w:pPr>
      <w:r>
        <w:rPr>
          <w:rFonts w:hint="eastAsia" w:ascii="宋体"/>
          <w:sz w:val="32"/>
          <w:szCs w:val="32"/>
        </w:rPr>
        <w:t xml:space="preserve">          </w:t>
      </w:r>
      <w:r>
        <w:rPr>
          <w:rFonts w:hint="eastAsia" w:ascii="宋体"/>
          <w:sz w:val="32"/>
          <w:szCs w:val="32"/>
          <w:u w:val="single"/>
        </w:rPr>
        <w:t xml:space="preserve">      </w:t>
      </w:r>
      <w:r>
        <w:rPr>
          <w:rFonts w:hint="eastAsia" w:ascii="宋体"/>
          <w:sz w:val="32"/>
          <w:szCs w:val="32"/>
        </w:rPr>
        <w:t>年</w:t>
      </w:r>
      <w:r>
        <w:rPr>
          <w:rFonts w:hint="eastAsia" w:ascii="宋体"/>
          <w:sz w:val="32"/>
          <w:szCs w:val="32"/>
          <w:u w:val="single"/>
        </w:rPr>
        <w:t xml:space="preserve">   </w:t>
      </w:r>
      <w:r>
        <w:rPr>
          <w:rFonts w:hint="eastAsia" w:ascii="宋体"/>
          <w:sz w:val="32"/>
          <w:szCs w:val="32"/>
          <w:u w:val="single"/>
          <w:lang w:val="en-US" w:eastAsia="zh-CN"/>
        </w:rPr>
        <w:t xml:space="preserve"> </w:t>
      </w:r>
      <w:r>
        <w:rPr>
          <w:rFonts w:hint="eastAsia" w:ascii="宋体"/>
          <w:sz w:val="32"/>
          <w:szCs w:val="32"/>
        </w:rPr>
        <w:t>月</w:t>
      </w:r>
      <w:r>
        <w:rPr>
          <w:rFonts w:hint="eastAsia" w:ascii="宋体"/>
          <w:sz w:val="32"/>
          <w:szCs w:val="32"/>
          <w:u w:val="single"/>
        </w:rPr>
        <w:t xml:space="preserve">   </w:t>
      </w:r>
      <w:r>
        <w:rPr>
          <w:rFonts w:hint="eastAsia" w:ascii="宋体"/>
          <w:sz w:val="32"/>
          <w:szCs w:val="32"/>
        </w:rPr>
        <w:t>日</w:t>
      </w:r>
    </w:p>
    <w:p>
      <w:pPr>
        <w:ind w:right="-94"/>
        <w:rPr>
          <w:rFonts w:hint="eastAsia" w:ascii="宋体"/>
          <w:sz w:val="32"/>
          <w:szCs w:val="32"/>
        </w:rPr>
      </w:pPr>
    </w:p>
    <w:p>
      <w:pPr>
        <w:ind w:right="640"/>
        <w:jc w:val="center"/>
        <w:rPr>
          <w:rFonts w:hint="eastAsia" w:ascii="宋体"/>
          <w:sz w:val="32"/>
          <w:szCs w:val="32"/>
        </w:rPr>
      </w:pPr>
    </w:p>
    <w:p>
      <w:pPr>
        <w:ind w:right="640"/>
        <w:jc w:val="center"/>
        <w:rPr>
          <w:rFonts w:hint="eastAsia" w:ascii="宋体"/>
          <w:sz w:val="32"/>
          <w:szCs w:val="32"/>
        </w:rPr>
      </w:pPr>
    </w:p>
    <w:p>
      <w:pPr>
        <w:ind w:right="640"/>
        <w:jc w:val="both"/>
        <w:rPr>
          <w:rFonts w:ascii="宋体"/>
          <w:sz w:val="32"/>
          <w:szCs w:val="32"/>
        </w:rPr>
      </w:pPr>
    </w:p>
    <w:p>
      <w:pPr>
        <w:pStyle w:val="8"/>
        <w:jc w:val="left"/>
      </w:pPr>
    </w:p>
    <w:p>
      <w:pPr>
        <w:ind w:right="640"/>
        <w:jc w:val="center"/>
        <w:rPr>
          <w:rFonts w:hint="eastAsia" w:ascii="方正仿宋_GBK" w:eastAsia="方正仿宋_GBK" w:cs="方正仿宋_GBK"/>
          <w:b/>
          <w:bCs/>
          <w:sz w:val="32"/>
          <w:szCs w:val="32"/>
          <w:lang w:bidi="ar-SA"/>
        </w:rPr>
      </w:pPr>
      <w:r>
        <w:rPr>
          <w:rFonts w:hint="eastAsia" w:ascii="宋体"/>
          <w:sz w:val="32"/>
          <w:szCs w:val="32"/>
        </w:rPr>
        <w:t>（</w:t>
      </w:r>
      <w:r>
        <w:rPr>
          <w:rFonts w:hint="eastAsia" w:ascii="宋体"/>
          <w:sz w:val="32"/>
          <w:szCs w:val="32"/>
          <w:lang w:val="en-US" w:eastAsia="zh-CN"/>
        </w:rPr>
        <w:t>备注：请</w:t>
      </w:r>
      <w:r>
        <w:rPr>
          <w:rFonts w:hint="eastAsia" w:ascii="宋体"/>
          <w:sz w:val="32"/>
          <w:szCs w:val="32"/>
        </w:rPr>
        <w:t>后附</w:t>
      </w:r>
      <w:r>
        <w:rPr>
          <w:rFonts w:hint="eastAsia" w:ascii="宋体"/>
          <w:sz w:val="32"/>
          <w:szCs w:val="32"/>
          <w:lang w:val="en-US" w:eastAsia="zh-CN"/>
        </w:rPr>
        <w:t>具体</w:t>
      </w:r>
      <w:r>
        <w:rPr>
          <w:rFonts w:hint="eastAsia" w:ascii="宋体"/>
          <w:sz w:val="32"/>
          <w:szCs w:val="32"/>
        </w:rPr>
        <w:t>报价明细）</w:t>
      </w:r>
    </w:p>
    <w:p>
      <w:pPr>
        <w:spacing w:line="480" w:lineRule="exact"/>
        <w:ind w:firstLine="480"/>
        <w:jc w:val="center"/>
        <w:rPr>
          <w:rFonts w:ascii="方正仿宋_GBK" w:eastAsia="方正仿宋_GBK" w:cs="方正仿宋_GBK"/>
          <w:b/>
          <w:bCs/>
          <w:sz w:val="32"/>
          <w:szCs w:val="32"/>
          <w:lang w:bidi="ar-SA"/>
        </w:rPr>
      </w:pPr>
    </w:p>
    <w:p>
      <w:pPr>
        <w:pStyle w:val="8"/>
        <w:jc w:val="left"/>
      </w:pPr>
    </w:p>
    <w:p>
      <w:pPr>
        <w:pStyle w:val="8"/>
        <w:jc w:val="left"/>
      </w:pPr>
    </w:p>
    <w:p>
      <w:pPr>
        <w:pStyle w:val="8"/>
        <w:jc w:val="left"/>
      </w:pPr>
    </w:p>
    <w:p>
      <w:pPr>
        <w:pStyle w:val="8"/>
        <w:jc w:val="left"/>
      </w:pPr>
    </w:p>
    <w:p>
      <w:pPr>
        <w:spacing w:line="480" w:lineRule="exact"/>
        <w:ind w:firstLine="480"/>
        <w:jc w:val="center"/>
        <w:rPr>
          <w:rFonts w:hint="eastAsia" w:ascii="方正仿宋_GBK" w:eastAsia="方正仿宋_GBK" w:cs="方正仿宋_GBK"/>
          <w:b/>
          <w:bCs/>
          <w:sz w:val="32"/>
          <w:szCs w:val="32"/>
          <w:lang w:bidi="ar-SA"/>
        </w:rPr>
      </w:pPr>
      <w:r>
        <w:rPr>
          <w:rFonts w:hint="eastAsia" w:ascii="方正仿宋_GBK" w:eastAsia="方正仿宋_GBK" w:cs="方正仿宋_GBK"/>
          <w:b/>
          <w:bCs/>
          <w:sz w:val="32"/>
          <w:szCs w:val="32"/>
          <w:lang w:bidi="ar-SA"/>
        </w:rPr>
        <w:t>法定代表人身份证明</w:t>
      </w:r>
    </w:p>
    <w:p>
      <w:pPr>
        <w:ind w:firstLine="0"/>
        <w:rPr>
          <w:rFonts w:hint="eastAsia" w:ascii="方正仿宋_GBK" w:eastAsia="方正仿宋_GBK" w:cs="方正仿宋_GBK"/>
          <w:sz w:val="32"/>
          <w:szCs w:val="32"/>
          <w:lang w:bidi="ar-SA"/>
        </w:rPr>
      </w:pPr>
    </w:p>
    <w:p>
      <w:pPr>
        <w:tabs>
          <w:tab w:val="left" w:pos="5565"/>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val="en-US" w:eastAsia="zh-CN" w:bidi="ar-SA"/>
        </w:rPr>
        <w:t>供应商</w:t>
      </w:r>
      <w:r>
        <w:rPr>
          <w:rFonts w:hint="eastAsia" w:ascii="方正仿宋_GBK" w:eastAsia="方正仿宋_GBK" w:cs="方正仿宋_GBK"/>
          <w:sz w:val="32"/>
          <w:szCs w:val="32"/>
          <w:lang w:bidi="ar-SA"/>
        </w:rPr>
        <w:t>单位名称：</w:t>
      </w:r>
      <w:r>
        <w:rPr>
          <w:rFonts w:hint="eastAsia" w:ascii="方正仿宋_GBK" w:eastAsia="方正仿宋_GBK" w:cs="方正仿宋_GBK"/>
          <w:kern w:val="0"/>
          <w:sz w:val="32"/>
          <w:szCs w:val="32"/>
          <w:u w:val="single"/>
          <w:lang w:bidi="ar-SA"/>
        </w:rPr>
        <w:tab/>
      </w:r>
    </w:p>
    <w:p>
      <w:pPr>
        <w:tabs>
          <w:tab w:val="left" w:pos="5565"/>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单位性质：</w:t>
      </w:r>
      <w:r>
        <w:rPr>
          <w:rFonts w:hint="eastAsia" w:ascii="方正仿宋_GBK" w:eastAsia="方正仿宋_GBK" w:cs="方正仿宋_GBK"/>
          <w:kern w:val="0"/>
          <w:sz w:val="32"/>
          <w:szCs w:val="32"/>
          <w:u w:val="single"/>
          <w:lang w:bidi="ar-SA"/>
        </w:rPr>
        <w:tab/>
      </w:r>
    </w:p>
    <w:p>
      <w:pPr>
        <w:tabs>
          <w:tab w:val="left" w:pos="5475"/>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地址：</w:t>
      </w:r>
      <w:r>
        <w:rPr>
          <w:rFonts w:hint="eastAsia" w:ascii="方正仿宋_GBK" w:eastAsia="方正仿宋_GBK" w:cs="方正仿宋_GBK"/>
          <w:kern w:val="0"/>
          <w:sz w:val="32"/>
          <w:szCs w:val="32"/>
          <w:u w:val="single"/>
          <w:lang w:bidi="ar-SA"/>
        </w:rPr>
        <w:tab/>
      </w:r>
    </w:p>
    <w:p>
      <w:pPr>
        <w:tabs>
          <w:tab w:val="left" w:pos="2520"/>
          <w:tab w:val="left" w:pos="3836"/>
        </w:tabs>
        <w:autoSpaceDE w:val="0"/>
        <w:autoSpaceDN w:val="0"/>
        <w:adjustRightInd w:val="0"/>
        <w:snapToGrid w:val="0"/>
        <w:spacing w:line="360" w:lineRule="auto"/>
        <w:ind w:firstLine="595" w:firstLineChars="186"/>
        <w:jc w:val="left"/>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成立时间：</w:t>
      </w:r>
      <w:r>
        <w:rPr>
          <w:rFonts w:hint="eastAsia" w:ascii="方正仿宋_GBK" w:eastAsia="方正仿宋_GBK" w:cs="方正仿宋_GBK"/>
          <w:sz w:val="32"/>
          <w:szCs w:val="32"/>
          <w:lang w:val="en-US" w:eastAsia="zh-CN" w:bidi="ar-SA"/>
        </w:rPr>
        <w:t xml:space="preserve"> </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年</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月</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日</w:t>
      </w:r>
    </w:p>
    <w:p>
      <w:pPr>
        <w:tabs>
          <w:tab w:val="left" w:pos="5475"/>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经营期限：</w:t>
      </w:r>
      <w:r>
        <w:rPr>
          <w:rFonts w:hint="eastAsia" w:ascii="方正仿宋_GBK" w:eastAsia="方正仿宋_GBK" w:cs="方正仿宋_GBK"/>
          <w:kern w:val="0"/>
          <w:sz w:val="32"/>
          <w:szCs w:val="32"/>
          <w:u w:val="single"/>
          <w:lang w:bidi="ar-SA"/>
        </w:rPr>
        <w:tab/>
      </w:r>
    </w:p>
    <w:p>
      <w:pPr>
        <w:tabs>
          <w:tab w:val="left" w:pos="1580"/>
          <w:tab w:val="left" w:pos="2710"/>
          <w:tab w:val="left" w:pos="4840"/>
          <w:tab w:val="left" w:pos="6300"/>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u w:val="single"/>
          <w:lang w:bidi="ar-SA"/>
        </w:rPr>
      </w:pPr>
      <w:r>
        <w:rPr>
          <w:rFonts w:hint="eastAsia" w:ascii="方正仿宋_GBK" w:eastAsia="方正仿宋_GBK" w:cs="方正仿宋_GBK"/>
          <w:sz w:val="32"/>
          <w:szCs w:val="32"/>
          <w:lang w:bidi="ar-SA"/>
        </w:rPr>
        <w:t>姓名：</w:t>
      </w:r>
      <w:r>
        <w:rPr>
          <w:rFonts w:ascii="方正仿宋_GBK" w:eastAsia="方正仿宋_GBK" w:cs="方正仿宋_GBK"/>
          <w:sz w:val="32"/>
          <w:szCs w:val="32"/>
          <w:lang w:bidi="ar-SA"/>
        </w:rPr>
        <w:t xml:space="preserve"> </w:t>
      </w:r>
      <w:r>
        <w:rPr>
          <w:rFonts w:hint="eastAsia" w:ascii="方正仿宋_GBK" w:eastAsia="方正仿宋_GBK" w:cs="方正仿宋_GBK"/>
          <w:kern w:val="0"/>
          <w:sz w:val="32"/>
          <w:szCs w:val="32"/>
          <w:u w:val="single"/>
          <w:lang w:bidi="ar-SA"/>
        </w:rPr>
        <w:tab/>
      </w:r>
      <w:r>
        <w:rPr>
          <w:rFonts w:hint="eastAsia" w:ascii="方正仿宋_GBK" w:eastAsia="方正仿宋_GBK" w:cs="方正仿宋_GBK"/>
          <w:sz w:val="32"/>
          <w:szCs w:val="32"/>
          <w:lang w:bidi="ar-SA"/>
        </w:rPr>
        <w:t>性别：</w:t>
      </w:r>
      <w:r>
        <w:rPr>
          <w:rFonts w:hint="eastAsia" w:ascii="方正仿宋_GBK" w:eastAsia="方正仿宋_GBK" w:cs="方正仿宋_GBK"/>
          <w:kern w:val="0"/>
          <w:sz w:val="32"/>
          <w:szCs w:val="32"/>
          <w:u w:val="single"/>
          <w:lang w:bidi="ar-SA"/>
        </w:rPr>
        <w:tab/>
      </w:r>
      <w:r>
        <w:rPr>
          <w:rFonts w:hint="eastAsia" w:ascii="方正仿宋_GBK" w:eastAsia="方正仿宋_GBK" w:cs="方正仿宋_GBK"/>
          <w:sz w:val="32"/>
          <w:szCs w:val="32"/>
          <w:lang w:bidi="ar-SA"/>
        </w:rPr>
        <w:t>年龄：</w:t>
      </w:r>
      <w:r>
        <w:rPr>
          <w:rFonts w:hint="eastAsia" w:ascii="方正仿宋_GBK" w:eastAsia="方正仿宋_GBK" w:cs="方正仿宋_GBK"/>
          <w:kern w:val="0"/>
          <w:sz w:val="32"/>
          <w:szCs w:val="32"/>
          <w:u w:val="single"/>
          <w:lang w:bidi="ar-SA"/>
        </w:rPr>
        <w:tab/>
      </w:r>
      <w:r>
        <w:rPr>
          <w:rFonts w:ascii="方正仿宋_GBK" w:eastAsia="方正仿宋_GBK" w:cs="方正仿宋_GBK"/>
          <w:kern w:val="0"/>
          <w:sz w:val="32"/>
          <w:szCs w:val="32"/>
          <w:u w:val="single"/>
          <w:lang w:bidi="ar-SA"/>
        </w:rPr>
        <w:t xml:space="preserve">   </w:t>
      </w:r>
    </w:p>
    <w:p>
      <w:pPr>
        <w:tabs>
          <w:tab w:val="left" w:pos="1580"/>
          <w:tab w:val="left" w:pos="2710"/>
          <w:tab w:val="left" w:pos="4840"/>
          <w:tab w:val="left" w:pos="6300"/>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职务：</w:t>
      </w:r>
      <w:r>
        <w:rPr>
          <w:rFonts w:ascii="方正仿宋_GBK" w:eastAsia="方正仿宋_GBK" w:cs="方正仿宋_GBK"/>
          <w:sz w:val="32"/>
          <w:szCs w:val="32"/>
          <w:u w:val="single"/>
          <w:lang w:val="en-US" w:eastAsia="zh-CN" w:bidi="ar-SA"/>
        </w:rPr>
        <w:t xml:space="preserve">          </w:t>
      </w:r>
      <w:r>
        <w:rPr>
          <w:rFonts w:ascii="方正仿宋_GBK" w:eastAsia="方正仿宋_GBK" w:cs="方正仿宋_GBK"/>
          <w:kern w:val="0"/>
          <w:sz w:val="32"/>
          <w:szCs w:val="32"/>
          <w:lang w:bidi="ar-SA"/>
        </w:rPr>
        <w:t>身份证号：</w:t>
      </w:r>
      <w:r>
        <w:rPr>
          <w:rFonts w:ascii="方正仿宋_GBK" w:eastAsia="方正仿宋_GBK" w:cs="方正仿宋_GBK"/>
          <w:kern w:val="0"/>
          <w:sz w:val="32"/>
          <w:szCs w:val="32"/>
          <w:u w:val="single"/>
          <w:lang w:bidi="ar-SA"/>
        </w:rPr>
        <w:t xml:space="preserve">                      </w:t>
      </w:r>
    </w:p>
    <w:p>
      <w:pPr>
        <w:tabs>
          <w:tab w:val="left" w:pos="3360"/>
        </w:tabs>
        <w:autoSpaceDE w:val="0"/>
        <w:autoSpaceDN w:val="0"/>
        <w:adjustRightInd w:val="0"/>
        <w:snapToGrid w:val="0"/>
        <w:spacing w:line="360" w:lineRule="auto"/>
        <w:ind w:firstLine="595" w:firstLineChars="186"/>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bidi="ar-SA"/>
        </w:rPr>
        <w:t>系</w:t>
      </w:r>
      <w:r>
        <w:rPr>
          <w:rFonts w:hint="eastAsia" w:ascii="方正仿宋_GBK" w:eastAsia="方正仿宋_GBK" w:cs="方正仿宋_GBK"/>
          <w:kern w:val="0"/>
          <w:sz w:val="32"/>
          <w:szCs w:val="32"/>
          <w:u w:val="single"/>
          <w:lang w:bidi="ar-SA"/>
        </w:rPr>
        <w:tab/>
      </w:r>
      <w:r>
        <w:rPr>
          <w:rFonts w:ascii="方正仿宋_GBK" w:eastAsia="方正仿宋_GBK" w:cs="方正仿宋_GBK"/>
          <w:kern w:val="0"/>
          <w:sz w:val="32"/>
          <w:szCs w:val="32"/>
          <w:u w:val="single"/>
          <w:lang w:bidi="ar-SA"/>
        </w:rPr>
        <w:t xml:space="preserve">    </w:t>
      </w:r>
      <w:r>
        <w:rPr>
          <w:rFonts w:hint="eastAsia" w:ascii="方正仿宋_GBK" w:eastAsia="方正仿宋_GBK" w:cs="方正仿宋_GBK"/>
          <w:sz w:val="32"/>
          <w:szCs w:val="32"/>
          <w:lang w:bidi="ar-SA"/>
        </w:rPr>
        <w:t>的法定代表人。</w:t>
      </w:r>
    </w:p>
    <w:p>
      <w:pPr>
        <w:autoSpaceDE w:val="0"/>
        <w:autoSpaceDN w:val="0"/>
        <w:adjustRightInd w:val="0"/>
        <w:snapToGrid w:val="0"/>
        <w:spacing w:line="360" w:lineRule="auto"/>
        <w:ind w:firstLine="1235" w:firstLineChars="386"/>
        <w:jc w:val="left"/>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特此证明。</w:t>
      </w:r>
    </w:p>
    <w:p>
      <w:pPr>
        <w:tabs>
          <w:tab w:val="left" w:pos="6485"/>
        </w:tabs>
        <w:autoSpaceDE w:val="0"/>
        <w:autoSpaceDN w:val="0"/>
        <w:adjustRightInd w:val="0"/>
        <w:snapToGrid w:val="0"/>
        <w:spacing w:line="360" w:lineRule="auto"/>
        <w:ind w:firstLine="2080" w:firstLineChars="650"/>
        <w:jc w:val="left"/>
        <w:rPr>
          <w:rFonts w:hint="eastAsia" w:ascii="方正仿宋_GBK" w:eastAsia="方正仿宋_GBK" w:cs="方正仿宋_GBK"/>
          <w:kern w:val="0"/>
          <w:sz w:val="32"/>
          <w:szCs w:val="32"/>
          <w:lang w:bidi="ar-SA"/>
        </w:rPr>
      </w:pPr>
      <w:r>
        <w:rPr>
          <w:rFonts w:hint="eastAsia" w:ascii="方正仿宋_GBK" w:eastAsia="方正仿宋_GBK" w:cs="方正仿宋_GBK"/>
          <w:sz w:val="32"/>
          <w:szCs w:val="32"/>
          <w:lang w:val="en-US" w:eastAsia="zh-CN" w:bidi="ar-SA"/>
        </w:rPr>
        <w:t>供应商</w:t>
      </w:r>
      <w:r>
        <w:rPr>
          <w:rFonts w:hint="eastAsia" w:ascii="方正仿宋_GBK" w:eastAsia="方正仿宋_GBK" w:cs="方正仿宋_GBK"/>
          <w:sz w:val="32"/>
          <w:szCs w:val="32"/>
          <w:lang w:bidi="ar-SA"/>
        </w:rPr>
        <w:t>单位：</w:t>
      </w:r>
      <w:r>
        <w:rPr>
          <w:rFonts w:hint="eastAsia" w:ascii="方正仿宋_GBK" w:eastAsia="方正仿宋_GBK" w:cs="方正仿宋_GBK"/>
          <w:kern w:val="0"/>
          <w:sz w:val="32"/>
          <w:szCs w:val="32"/>
          <w:u w:val="single"/>
          <w:lang w:bidi="ar-SA"/>
        </w:rPr>
        <w:tab/>
      </w:r>
      <w:r>
        <w:rPr>
          <w:rFonts w:hint="eastAsia" w:ascii="方正仿宋_GBK" w:eastAsia="方正仿宋_GBK" w:cs="方正仿宋_GBK"/>
          <w:sz w:val="32"/>
          <w:szCs w:val="32"/>
          <w:lang w:bidi="ar-SA"/>
        </w:rPr>
        <w:t>（盖单位公章）</w:t>
      </w:r>
    </w:p>
    <w:p>
      <w:pPr>
        <w:autoSpaceDE w:val="0"/>
        <w:autoSpaceDN w:val="0"/>
        <w:adjustRightInd w:val="0"/>
        <w:snapToGrid w:val="0"/>
        <w:spacing w:line="360" w:lineRule="auto"/>
        <w:jc w:val="left"/>
        <w:rPr>
          <w:rFonts w:hint="eastAsia" w:ascii="方正仿宋_GBK" w:eastAsia="方正仿宋_GBK" w:cs="方正仿宋_GBK"/>
          <w:kern w:val="0"/>
          <w:sz w:val="32"/>
          <w:szCs w:val="32"/>
          <w:lang w:bidi="ar-SA"/>
        </w:rPr>
      </w:pPr>
    </w:p>
    <w:p>
      <w:pPr>
        <w:tabs>
          <w:tab w:val="left" w:pos="3975"/>
          <w:tab w:val="left" w:pos="5460"/>
          <w:tab w:val="left" w:pos="6400"/>
        </w:tabs>
        <w:wordWrap w:val="0"/>
        <w:autoSpaceDE w:val="0"/>
        <w:autoSpaceDN w:val="0"/>
        <w:adjustRightInd w:val="0"/>
        <w:snapToGrid w:val="0"/>
        <w:spacing w:line="360" w:lineRule="auto"/>
        <w:ind w:firstLine="1760" w:firstLineChars="550"/>
        <w:jc w:val="right"/>
        <w:rPr>
          <w:rFonts w:hint="eastAsia" w:ascii="方正仿宋_GBK" w:eastAsia="方正仿宋_GBK" w:cs="方正仿宋_GBK"/>
          <w:w w:val="200"/>
          <w:kern w:val="0"/>
          <w:sz w:val="32"/>
          <w:szCs w:val="32"/>
          <w:u w:val="single"/>
          <w:lang w:bidi="ar-SA"/>
        </w:rPr>
      </w:pPr>
      <w:r>
        <w:rPr>
          <w:rFonts w:hint="eastAsia" w:ascii="方正仿宋_GBK" w:eastAsia="方正仿宋_GBK" w:cs="方正仿宋_GBK"/>
          <w:sz w:val="32"/>
          <w:szCs w:val="32"/>
          <w:lang w:bidi="ar-SA"/>
        </w:rPr>
        <w:t>年    月   日</w:t>
      </w:r>
    </w:p>
    <w:p>
      <w:pPr>
        <w:spacing w:line="560" w:lineRule="exact"/>
        <w:ind w:right="560"/>
        <w:jc w:val="center"/>
        <w:rPr>
          <w:rFonts w:hint="eastAsia" w:ascii="方正仿宋_GBK" w:eastAsia="方正仿宋_GBK" w:cs="方正仿宋_GBK"/>
          <w:sz w:val="32"/>
          <w:szCs w:val="32"/>
          <w:lang w:bidi="ar-SA"/>
        </w:rPr>
      </w:pPr>
    </w:p>
    <w:p>
      <w:pPr>
        <w:spacing w:line="560" w:lineRule="exact"/>
        <w:ind w:right="560"/>
        <w:jc w:val="center"/>
        <w:rPr>
          <w:rFonts w:hint="eastAsia" w:ascii="方正仿宋_GBK" w:eastAsia="方正仿宋_GBK" w:cs="方正仿宋_GBK"/>
          <w:sz w:val="32"/>
          <w:szCs w:val="32"/>
          <w:lang w:bidi="ar-SA"/>
        </w:rPr>
      </w:pPr>
    </w:p>
    <w:p>
      <w:pPr>
        <w:spacing w:line="560" w:lineRule="exact"/>
        <w:ind w:right="560"/>
        <w:rPr>
          <w:rFonts w:hint="eastAsia" w:ascii="方正仿宋_GBK" w:eastAsia="方正仿宋_GBK" w:cs="方正仿宋_GBK"/>
          <w:b/>
          <w:bCs/>
          <w:sz w:val="32"/>
          <w:szCs w:val="32"/>
          <w:lang w:bidi="ar-SA"/>
        </w:rPr>
      </w:pPr>
    </w:p>
    <w:p>
      <w:pPr>
        <w:spacing w:line="560" w:lineRule="exact"/>
        <w:ind w:right="560"/>
        <w:jc w:val="center"/>
      </w:pPr>
    </w:p>
    <w:p>
      <w:pPr>
        <w:pStyle w:val="8"/>
        <w:jc w:val="left"/>
      </w:pPr>
    </w:p>
    <w:p>
      <w:pPr>
        <w:pStyle w:val="8"/>
        <w:jc w:val="left"/>
      </w:pPr>
    </w:p>
    <w:p>
      <w:pPr>
        <w:spacing w:line="560" w:lineRule="exact"/>
        <w:ind w:right="560"/>
        <w:jc w:val="center"/>
        <w:rPr>
          <w:rFonts w:ascii="方正仿宋_GBK" w:eastAsia="方正仿宋_GBK" w:cs="方正仿宋_GBK"/>
          <w:b/>
          <w:bCs/>
          <w:sz w:val="32"/>
          <w:szCs w:val="32"/>
          <w:lang w:bidi="ar-SA"/>
        </w:rPr>
      </w:pPr>
      <w:r>
        <w:rPr>
          <w:rFonts w:hint="eastAsia" w:ascii="方正仿宋_GBK" w:eastAsia="方正仿宋_GBK" w:cs="方正仿宋_GBK"/>
          <w:b/>
          <w:bCs/>
          <w:sz w:val="32"/>
          <w:szCs w:val="32"/>
          <w:lang w:bidi="ar-SA"/>
        </w:rPr>
        <w:t>法定代表人授权委托书</w:t>
      </w:r>
    </w:p>
    <w:p>
      <w:pPr>
        <w:pStyle w:val="8"/>
        <w:jc w:val="left"/>
      </w:pPr>
    </w:p>
    <w:p>
      <w:pPr>
        <w:ind w:left="0"/>
        <w:rPr>
          <w:rFonts w:hint="eastAsia" w:ascii="方正仿宋_GBK" w:eastAsia="方正仿宋_GBK" w:cs="方正仿宋_GBK"/>
          <w:sz w:val="32"/>
          <w:szCs w:val="32"/>
        </w:rPr>
      </w:pPr>
      <w:r>
        <w:rPr>
          <w:rFonts w:hint="eastAsia" w:ascii="方正仿宋_GBK" w:eastAsia="方正仿宋_GBK" w:cs="方正仿宋_GBK"/>
          <w:sz w:val="32"/>
          <w:szCs w:val="32"/>
          <w:lang w:eastAsia="zh-CN"/>
        </w:rPr>
        <w:t>重庆茂川环保科技开发有限公司</w:t>
      </w:r>
      <w:r>
        <w:rPr>
          <w:rFonts w:hint="eastAsia" w:ascii="方正仿宋_GBK" w:eastAsia="方正仿宋_GBK" w:cs="方正仿宋_GBK"/>
          <w:sz w:val="32"/>
          <w:szCs w:val="32"/>
          <w:lang w:val="en-US" w:eastAsia="zh-CN"/>
        </w:rPr>
        <w:t>工会委员会</w:t>
      </w:r>
      <w:r>
        <w:rPr>
          <w:rFonts w:hint="eastAsia" w:ascii="方正仿宋_GBK" w:eastAsia="方正仿宋_GBK" w:cs="方正仿宋_GBK"/>
          <w:sz w:val="32"/>
          <w:szCs w:val="32"/>
        </w:rPr>
        <w:t>：</w:t>
      </w:r>
    </w:p>
    <w:p>
      <w:pPr>
        <w:ind w:firstLine="640" w:firstLineChars="200"/>
        <w:jc w:val="left"/>
        <w:rPr>
          <w:rFonts w:hint="eastAsia" w:ascii="方正仿宋_GBK" w:eastAsia="方正仿宋_GBK" w:cs="方正仿宋_GBK"/>
          <w:color w:val="000000"/>
          <w:sz w:val="32"/>
          <w:szCs w:val="32"/>
          <w:lang w:bidi="ar-SA"/>
        </w:rPr>
      </w:pPr>
      <w:r>
        <w:rPr>
          <w:rFonts w:hint="eastAsia" w:ascii="方正仿宋_GBK" w:eastAsia="方正仿宋_GBK" w:cs="方正仿宋_GBK"/>
          <w:sz w:val="32"/>
          <w:szCs w:val="32"/>
          <w:lang w:bidi="ar-SA"/>
        </w:rPr>
        <w:t>本授权书声明：我</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（姓名）系</w:t>
      </w:r>
      <w:r>
        <w:rPr>
          <w:rFonts w:hint="eastAsia" w:ascii="方正仿宋_GBK" w:eastAsia="方正仿宋_GBK" w:cs="方正仿宋_GBK"/>
          <w:sz w:val="32"/>
          <w:szCs w:val="32"/>
          <w:lang w:val="en-US" w:eastAsia="zh-CN" w:bidi="ar-SA"/>
        </w:rPr>
        <w:t xml:space="preserve"> </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（投标单位名称）的法定代表人，现授权我单位的</w:t>
      </w:r>
      <w:r>
        <w:rPr>
          <w:rFonts w:hint="eastAsia" w:ascii="方正仿宋_GBK" w:eastAsia="方正仿宋_GBK" w:cs="方正仿宋_GBK"/>
          <w:sz w:val="32"/>
          <w:szCs w:val="32"/>
          <w:u w:val="single"/>
          <w:lang w:val="en-US" w:eastAsia="zh-CN" w:bidi="ar-SA"/>
        </w:rPr>
        <w:t xml:space="preserve">        </w:t>
      </w:r>
      <w:r>
        <w:rPr>
          <w:rFonts w:hint="eastAsia" w:ascii="方正仿宋_GBK" w:eastAsia="方正仿宋_GBK" w:cs="方正仿宋_GBK"/>
          <w:sz w:val="32"/>
          <w:szCs w:val="32"/>
          <w:lang w:bidi="ar-SA"/>
        </w:rPr>
        <w:t>（姓名）为我公司授权代理人，以本公司的名义参加</w:t>
      </w:r>
      <w:r>
        <w:rPr>
          <w:rFonts w:hint="eastAsia" w:ascii="方正仿宋_GBK" w:eastAsia="方正仿宋_GBK" w:cs="方正仿宋_GBK"/>
          <w:sz w:val="32"/>
          <w:szCs w:val="32"/>
          <w:u w:val="single"/>
          <w:lang w:bidi="ar-SA"/>
        </w:rPr>
        <w:t xml:space="preserve">                               </w:t>
      </w:r>
      <w:r>
        <w:rPr>
          <w:rFonts w:hint="eastAsia" w:ascii="方正仿宋_GBK" w:eastAsia="方正仿宋_GBK" w:cs="方正仿宋_GBK"/>
          <w:sz w:val="32"/>
          <w:szCs w:val="32"/>
          <w:lang w:bidi="ar-SA"/>
        </w:rPr>
        <w:t>项目</w:t>
      </w:r>
      <w:r>
        <w:rPr>
          <w:rFonts w:hint="eastAsia" w:ascii="方正仿宋_GBK" w:eastAsia="方正仿宋_GBK" w:cs="方正仿宋_GBK"/>
          <w:sz w:val="32"/>
          <w:szCs w:val="32"/>
          <w:lang w:val="en-US" w:eastAsia="zh-CN" w:bidi="ar-SA"/>
        </w:rPr>
        <w:t>询价采购</w:t>
      </w:r>
      <w:r>
        <w:rPr>
          <w:rFonts w:hint="eastAsia" w:ascii="方正仿宋_GBK" w:eastAsia="方正仿宋_GBK" w:cs="方正仿宋_GBK"/>
          <w:sz w:val="32"/>
          <w:szCs w:val="32"/>
          <w:lang w:bidi="ar-SA"/>
        </w:rPr>
        <w:t>。授权代理人在本次</w:t>
      </w:r>
      <w:r>
        <w:rPr>
          <w:rFonts w:hint="eastAsia" w:ascii="方正仿宋_GBK" w:eastAsia="方正仿宋_GBK" w:cs="方正仿宋_GBK"/>
          <w:sz w:val="32"/>
          <w:szCs w:val="32"/>
          <w:lang w:val="en-US" w:eastAsia="zh-CN" w:bidi="ar-SA"/>
        </w:rPr>
        <w:t>采购服务</w:t>
      </w:r>
      <w:r>
        <w:rPr>
          <w:rFonts w:hint="eastAsia" w:ascii="方正仿宋_GBK" w:eastAsia="方正仿宋_GBK" w:cs="方正仿宋_GBK"/>
          <w:sz w:val="32"/>
          <w:szCs w:val="32"/>
          <w:lang w:bidi="ar-SA"/>
        </w:rPr>
        <w:t>过程中所签署的一切文件和处理与之有关的一切事务，我均予以承认。</w:t>
      </w:r>
    </w:p>
    <w:p>
      <w:pPr>
        <w:spacing w:line="560" w:lineRule="exact"/>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授权代理人无转让权，特此授权。</w:t>
      </w:r>
    </w:p>
    <w:p>
      <w:pPr>
        <w:spacing w:line="560" w:lineRule="exact"/>
        <w:rPr>
          <w:rFonts w:ascii="方正仿宋_GBK" w:eastAsia="方正仿宋_GBK" w:cs="方正仿宋_GBK"/>
          <w:sz w:val="32"/>
          <w:szCs w:val="32"/>
          <w:lang w:bidi="ar-SA"/>
        </w:rPr>
      </w:pPr>
    </w:p>
    <w:p>
      <w:pPr>
        <w:spacing w:line="560" w:lineRule="exact"/>
        <w:rPr>
          <w:rFonts w:hint="eastAsia" w:ascii="方正仿宋_GBK" w:eastAsia="方正仿宋_GBK" w:cs="方正仿宋_GBK"/>
          <w:kern w:val="0"/>
          <w:sz w:val="32"/>
          <w:szCs w:val="32"/>
        </w:rPr>
      </w:pPr>
      <w:r>
        <w:rPr>
          <w:rFonts w:hint="eastAsia" w:ascii="方正仿宋_GBK" w:eastAsia="方正仿宋_GBK" w:cs="方正仿宋_GBK"/>
          <w:sz w:val="32"/>
          <w:szCs w:val="32"/>
          <w:lang w:bidi="ar-SA"/>
        </w:rPr>
        <w:t>法定代表人：（签字）</w:t>
      </w:r>
      <w:r>
        <w:rPr>
          <w:rFonts w:ascii="方正仿宋_GBK" w:eastAsia="方正仿宋_GBK" w:cs="方正仿宋_GBK"/>
          <w:sz w:val="32"/>
          <w:szCs w:val="32"/>
          <w:lang w:bidi="ar-SA"/>
        </w:rPr>
        <w:t xml:space="preserve">        </w:t>
      </w:r>
      <w:r>
        <w:rPr>
          <w:rFonts w:hint="eastAsia" w:ascii="方正仿宋_GBK" w:eastAsia="方正仿宋_GBK" w:cs="方正仿宋_GBK"/>
          <w:sz w:val="32"/>
          <w:szCs w:val="32"/>
          <w:lang w:bidi="ar-SA"/>
        </w:rPr>
        <w:t>授权代理人：（签字）</w:t>
      </w:r>
    </w:p>
    <w:p>
      <w:pPr>
        <w:spacing w:line="560" w:lineRule="exact"/>
        <w:rPr>
          <w:rFonts w:ascii="方正仿宋_GBK" w:eastAsia="方正仿宋_GBK" w:cs="方正仿宋_GBK"/>
          <w:sz w:val="32"/>
          <w:szCs w:val="32"/>
          <w:lang w:bidi="ar-SA"/>
        </w:rPr>
      </w:pPr>
      <w:r>
        <w:rPr>
          <w:rFonts w:hint="eastAsia" w:ascii="方正仿宋_GBK" w:eastAsia="方正仿宋_GBK" w:cs="方正仿宋_GBK"/>
          <w:sz w:val="32"/>
          <w:szCs w:val="32"/>
          <w:lang w:bidi="ar-SA"/>
        </w:rPr>
        <w:t xml:space="preserve">      </w:t>
      </w:r>
    </w:p>
    <w:p>
      <w:pPr>
        <w:spacing w:line="560" w:lineRule="exact"/>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投标单位：（盖章）</w:t>
      </w:r>
    </w:p>
    <w:p>
      <w:pPr>
        <w:spacing w:line="560" w:lineRule="exact"/>
        <w:ind w:left="0"/>
        <w:rPr>
          <w:rFonts w:ascii="方正仿宋_GBK" w:eastAsia="方正仿宋_GBK" w:cs="方正仿宋_GBK"/>
          <w:sz w:val="32"/>
          <w:szCs w:val="32"/>
          <w:lang w:bidi="ar-SA"/>
        </w:rPr>
      </w:pPr>
      <w:r>
        <w:rPr>
          <w:rFonts w:ascii="方正仿宋_GBK" w:eastAsia="方正仿宋_GBK" w:cs="方正仿宋_GBK"/>
          <w:sz w:val="32"/>
          <w:szCs w:val="32"/>
          <w:lang w:bidi="ar-SA"/>
        </w:rPr>
        <w:t xml:space="preserve">                                 年  月  日</w:t>
      </w:r>
    </w:p>
    <w:p>
      <w:pPr>
        <w:spacing w:line="560" w:lineRule="exact"/>
        <w:ind w:left="0"/>
        <w:rPr>
          <w:rFonts w:hint="eastAsia" w:ascii="方正仿宋_GBK" w:eastAsia="方正仿宋_GBK" w:cs="方正仿宋_GBK"/>
          <w:sz w:val="32"/>
          <w:szCs w:val="32"/>
        </w:rPr>
      </w:pPr>
      <w:r>
        <w:rPr>
          <w:rFonts w:hint="eastAsia" w:ascii="方正仿宋_GBK" w:eastAsia="方正仿宋_GBK" w:cs="方正仿宋_GBK"/>
          <w:sz w:val="32"/>
          <w:szCs w:val="32"/>
          <w:lang w:bidi="ar-SA"/>
        </w:rPr>
        <w:t>法定代表人身份证复印件</w:t>
      </w:r>
      <w:bookmarkEnd w:id="2"/>
      <w:bookmarkEnd w:id="3"/>
      <w:bookmarkEnd w:id="4"/>
      <w:bookmarkEnd w:id="5"/>
      <w:bookmarkEnd w:id="6"/>
      <w:bookmarkEnd w:id="7"/>
      <w:bookmarkEnd w:id="8"/>
      <w:bookmarkEnd w:id="9"/>
      <w:bookmarkEnd w:id="10"/>
      <w:bookmarkEnd w:id="11"/>
      <w:bookmarkEnd w:id="12"/>
      <w:bookmarkStart w:id="13" w:name="_Toc216270363"/>
      <w:r>
        <w:rPr>
          <w:rFonts w:ascii="方正仿宋_GBK" w:eastAsia="方正仿宋_GBK" w:cs="方正仿宋_GBK"/>
          <w:sz w:val="32"/>
          <w:szCs w:val="32"/>
          <w:lang w:bidi="ar-SA"/>
        </w:rPr>
        <w:t xml:space="preserve">          </w:t>
      </w:r>
      <w:r>
        <w:rPr>
          <w:rFonts w:hint="eastAsia" w:ascii="方正仿宋_GBK" w:eastAsia="方正仿宋_GBK" w:cs="方正仿宋_GBK"/>
          <w:sz w:val="32"/>
          <w:szCs w:val="32"/>
          <w:lang w:bidi="ar-SA"/>
        </w:rPr>
        <w:t>授权代理人身份证复印件</w:t>
      </w:r>
    </w:p>
    <w:p>
      <w:pPr>
        <w:pStyle w:val="6"/>
        <w:jc w:val="center"/>
        <w:rPr>
          <w:rFonts w:hint="eastAsia" w:ascii="宋体" w:hAnsi="宋体" w:cs="宋体"/>
          <w:color w:val="000000"/>
          <w:lang w:bidi="ar-SA"/>
        </w:rPr>
      </w:pPr>
    </w:p>
    <w:p>
      <w:pPr>
        <w:pStyle w:val="6"/>
        <w:jc w:val="center"/>
        <w:rPr>
          <w:rFonts w:hint="eastAsia" w:ascii="宋体" w:hAnsi="宋体" w:cs="宋体"/>
          <w:color w:val="000000"/>
          <w:lang w:bidi="ar-SA"/>
        </w:rPr>
      </w:pPr>
    </w:p>
    <w:p>
      <w:pPr>
        <w:pStyle w:val="6"/>
        <w:jc w:val="center"/>
        <w:rPr>
          <w:rFonts w:ascii="宋体" w:hAnsi="宋体" w:cs="宋体"/>
          <w:color w:val="000000"/>
          <w:lang w:bidi="ar-SA"/>
        </w:rPr>
      </w:pPr>
    </w:p>
    <w:p>
      <w:pPr>
        <w:jc w:val="both"/>
      </w:pPr>
    </w:p>
    <w:p>
      <w:pPr>
        <w:pStyle w:val="8"/>
        <w:jc w:val="left"/>
      </w:pPr>
    </w:p>
    <w:p>
      <w:pPr>
        <w:pStyle w:val="8"/>
        <w:jc w:val="left"/>
      </w:pPr>
    </w:p>
    <w:p>
      <w:pPr>
        <w:pStyle w:val="8"/>
        <w:jc w:val="left"/>
      </w:pPr>
    </w:p>
    <w:p>
      <w:pPr>
        <w:pStyle w:val="8"/>
        <w:jc w:val="left"/>
      </w:pPr>
    </w:p>
    <w:p>
      <w:pPr>
        <w:jc w:val="both"/>
      </w:pPr>
    </w:p>
    <w:p>
      <w:pPr>
        <w:jc w:val="both"/>
      </w:pPr>
    </w:p>
    <w:p>
      <w:pPr>
        <w:pStyle w:val="8"/>
        <w:jc w:val="left"/>
      </w:pPr>
    </w:p>
    <w:p>
      <w:pPr>
        <w:pStyle w:val="8"/>
        <w:jc w:val="left"/>
      </w:pPr>
    </w:p>
    <w:p>
      <w:pPr>
        <w:pStyle w:val="8"/>
        <w:jc w:val="left"/>
      </w:pPr>
    </w:p>
    <w:p>
      <w:pPr>
        <w:pStyle w:val="6"/>
        <w:jc w:val="center"/>
        <w:rPr>
          <w:rFonts w:hint="eastAsia" w:ascii="宋体" w:hAnsi="宋体" w:cs="宋体"/>
          <w:color w:val="000000"/>
          <w:lang w:bidi="ar-SA"/>
        </w:rPr>
      </w:pPr>
      <w:r>
        <w:rPr>
          <w:rFonts w:hint="eastAsia" w:ascii="宋体" w:hAnsi="宋体" w:cs="宋体"/>
          <w:color w:val="000000"/>
          <w:lang w:bidi="ar-SA"/>
        </w:rPr>
        <w:t>营业执照</w:t>
      </w:r>
    </w:p>
    <w:bookmarkEnd w:id="13"/>
    <w:p>
      <w:pPr>
        <w:pStyle w:val="13"/>
        <w:ind w:left="0" w:firstLine="0"/>
        <w:rPr>
          <w:rFonts w:hint="eastAsia" w:ascii="方正仿宋_GBK" w:eastAsia="方正仿宋_GBK"/>
          <w:sz w:val="32"/>
          <w:szCs w:val="32"/>
          <w:lang w:val="en-US" w:eastAsia="zh-CN"/>
        </w:rPr>
      </w:pPr>
    </w:p>
    <w:p>
      <w:pPr>
        <w:pStyle w:val="13"/>
        <w:ind w:left="0" w:firstLine="0"/>
        <w:rPr>
          <w:rFonts w:hint="eastAsia" w:ascii="方正仿宋_GBK" w:eastAsia="方正仿宋_GBK"/>
          <w:sz w:val="32"/>
          <w:szCs w:val="32"/>
          <w:lang w:val="en-US" w:eastAsia="zh-CN"/>
        </w:rPr>
      </w:pPr>
    </w:p>
    <w:p>
      <w:pPr>
        <w:pStyle w:val="13"/>
        <w:ind w:left="0" w:firstLine="0"/>
        <w:rPr>
          <w:rFonts w:hint="eastAsia" w:ascii="方正仿宋_GBK" w:eastAsia="方正仿宋_GBK"/>
          <w:sz w:val="32"/>
          <w:szCs w:val="32"/>
          <w:lang w:val="en-US" w:eastAsia="zh-CN"/>
        </w:rPr>
      </w:pPr>
    </w:p>
    <w:p>
      <w:pPr>
        <w:pStyle w:val="13"/>
        <w:ind w:left="0" w:firstLine="0"/>
        <w:rPr>
          <w:rFonts w:hint="eastAsia" w:ascii="方正仿宋_GBK" w:eastAsia="方正仿宋_GBK"/>
          <w:sz w:val="32"/>
          <w:szCs w:val="32"/>
          <w:lang w:val="en-US" w:eastAsia="zh-CN"/>
        </w:rPr>
      </w:pPr>
    </w:p>
    <w:p>
      <w:pPr>
        <w:pStyle w:val="13"/>
        <w:ind w:left="0" w:firstLine="0"/>
        <w:rPr>
          <w:rFonts w:hint="eastAsia" w:ascii="方正仿宋_GBK" w:eastAsia="方正仿宋_GBK"/>
          <w:sz w:val="32"/>
          <w:szCs w:val="32"/>
          <w:lang w:val="en-US" w:eastAsia="zh-CN"/>
        </w:rPr>
      </w:pPr>
    </w:p>
    <w:p>
      <w:pPr>
        <w:pStyle w:val="13"/>
        <w:ind w:left="0" w:firstLine="0"/>
        <w:rPr>
          <w:rFonts w:ascii="方正仿宋_GBK" w:eastAsia="方正仿宋_GBK"/>
          <w:sz w:val="32"/>
          <w:szCs w:val="32"/>
          <w:lang w:val="en-US" w:eastAsia="zh-CN"/>
        </w:rPr>
      </w:pPr>
    </w:p>
    <w:p>
      <w:pPr>
        <w:pStyle w:val="13"/>
        <w:ind w:left="0" w:firstLine="0"/>
        <w:rPr>
          <w:rFonts w:ascii="方正仿宋_GBK" w:eastAsia="方正仿宋_GBK"/>
          <w:sz w:val="32"/>
          <w:szCs w:val="32"/>
          <w:lang w:val="en-US" w:eastAsia="zh-CN"/>
        </w:rPr>
      </w:pPr>
    </w:p>
    <w:p>
      <w:pPr>
        <w:pStyle w:val="13"/>
        <w:ind w:left="0" w:firstLine="0"/>
        <w:rPr>
          <w:rFonts w:ascii="方正仿宋_GBK" w:eastAsia="方正仿宋_GBK"/>
          <w:sz w:val="32"/>
          <w:szCs w:val="32"/>
          <w:lang w:val="en-US" w:eastAsia="zh-CN"/>
        </w:rPr>
      </w:pPr>
    </w:p>
    <w:p>
      <w:pPr>
        <w:pStyle w:val="13"/>
        <w:ind w:left="0" w:firstLine="0"/>
        <w:rPr>
          <w:rFonts w:ascii="方正仿宋_GBK" w:eastAsia="方正仿宋_GBK"/>
          <w:sz w:val="32"/>
          <w:szCs w:val="32"/>
          <w:lang w:val="en-US" w:eastAsia="zh-CN"/>
        </w:rPr>
      </w:pPr>
    </w:p>
    <w:p>
      <w:pPr>
        <w:pStyle w:val="13"/>
        <w:ind w:left="0" w:firstLine="0"/>
        <w:rPr>
          <w:rFonts w:ascii="方正仿宋_GBK" w:eastAsia="方正仿宋_GBK"/>
          <w:sz w:val="32"/>
          <w:szCs w:val="32"/>
          <w:lang w:val="en-US" w:eastAsia="zh-CN"/>
        </w:rPr>
      </w:pPr>
    </w:p>
    <w:p>
      <w:pPr>
        <w:pStyle w:val="13"/>
        <w:ind w:left="0" w:firstLine="0"/>
        <w:rPr>
          <w:rFonts w:ascii="方正仿宋_GBK" w:eastAsia="方正仿宋_GBK"/>
          <w:sz w:val="32"/>
          <w:szCs w:val="32"/>
          <w:lang w:val="en-US" w:eastAsia="zh-CN"/>
        </w:rPr>
      </w:pPr>
    </w:p>
    <w:p>
      <w:pPr>
        <w:pStyle w:val="13"/>
        <w:ind w:left="0" w:firstLine="0"/>
        <w:rPr>
          <w:rFonts w:ascii="方正仿宋_GBK" w:eastAsia="方正仿宋_GBK"/>
          <w:sz w:val="32"/>
          <w:szCs w:val="32"/>
          <w:lang w:val="en-US" w:eastAsia="zh-CN"/>
        </w:rPr>
      </w:pPr>
    </w:p>
    <w:p>
      <w:pPr>
        <w:pStyle w:val="13"/>
        <w:ind w:left="0" w:firstLine="0"/>
        <w:rPr>
          <w:rFonts w:ascii="方正仿宋_GBK" w:eastAsia="方正仿宋_GBK"/>
          <w:sz w:val="32"/>
          <w:szCs w:val="32"/>
          <w:lang w:val="en-US" w:eastAsia="zh-CN"/>
        </w:rPr>
      </w:pPr>
    </w:p>
    <w:p>
      <w:pPr>
        <w:pStyle w:val="13"/>
        <w:ind w:left="0" w:firstLine="0"/>
        <w:rPr>
          <w:rFonts w:ascii="方正仿宋_GBK" w:eastAsia="方正仿宋_GBK"/>
          <w:sz w:val="32"/>
          <w:szCs w:val="32"/>
          <w:lang w:val="en-US" w:eastAsia="zh-CN"/>
        </w:rPr>
      </w:pPr>
    </w:p>
    <w:p>
      <w:pPr>
        <w:pStyle w:val="13"/>
        <w:ind w:left="0" w:firstLine="0"/>
        <w:rPr>
          <w:rFonts w:ascii="方正仿宋_GBK" w:eastAsia="方正仿宋_GBK"/>
          <w:sz w:val="32"/>
          <w:szCs w:val="32"/>
          <w:lang w:val="en-US" w:eastAsia="zh-CN"/>
        </w:rPr>
      </w:pPr>
    </w:p>
    <w:p>
      <w:pPr>
        <w:pStyle w:val="13"/>
        <w:ind w:left="0" w:firstLine="0"/>
        <w:jc w:val="center"/>
        <w:rPr>
          <w:rFonts w:ascii="方正仿宋_GBK" w:eastAsia="方正仿宋_GBK"/>
          <w:b/>
          <w:bCs/>
          <w:sz w:val="32"/>
          <w:szCs w:val="32"/>
          <w:lang w:val="en-US" w:eastAsia="zh-CN"/>
        </w:rPr>
      </w:pPr>
      <w:r>
        <w:rPr>
          <w:rFonts w:ascii="方正仿宋_GBK" w:eastAsia="方正仿宋_GBK"/>
          <w:b/>
          <w:bCs/>
          <w:sz w:val="32"/>
          <w:szCs w:val="32"/>
          <w:lang w:val="en-US" w:eastAsia="zh-CN"/>
        </w:rPr>
        <w:t>其他材料</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汉仪书宋二KW"/>
    <w:panose1 w:val="02010600030101010101"/>
    <w:charset w:val="81"/>
    <w:family w:val="roman"/>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0000000000000000000"/>
    <w:charset w:val="86"/>
    <w:family w:val="roman"/>
    <w:pitch w:val="default"/>
    <w:sig w:usb0="00000000" w:usb1="00000000" w:usb2="00000010" w:usb3="00000000" w:csb0="00040000" w:csb1="00000000"/>
  </w:font>
  <w:font w:name="方正小标宋_GBK">
    <w:altName w:val="汉仪书宋二KW"/>
    <w:panose1 w:val="03000509000000000000"/>
    <w:charset w:val="86"/>
    <w:family w:val="script"/>
    <w:pitch w:val="default"/>
    <w:sig w:usb0="00000000" w:usb1="00000000" w:usb2="00000000" w:usb3="00000000" w:csb0="00040000" w:csb1="00000000"/>
  </w:font>
  <w:font w:name="方正仿宋_GBK">
    <w:altName w:val="汉仪仿宋KW"/>
    <w:panose1 w:val="03000509000000000000"/>
    <w:charset w:val="86"/>
    <w:family w:val="auto"/>
    <w:pitch w:val="default"/>
    <w:sig w:usb0="00000000" w:usb1="00000000" w:usb2="00000000" w:usb3="00000000" w:csb0="00040000" w:csb1="00000000"/>
  </w:font>
  <w:font w:name="方正黑体_GBK">
    <w:altName w:val="汉仪中黑KW"/>
    <w:panose1 w:val="03000509000000000000"/>
    <w:charset w:val="86"/>
    <w:family w:val="script"/>
    <w:pitch w:val="default"/>
    <w:sig w:usb0="00000000" w:usb1="00000000" w:usb2="00000000" w:usb3="00000000" w:csb0="00040000" w:csb1="00000000"/>
  </w:font>
  <w:font w:name="Segoe UI">
    <w:altName w:val="Arial"/>
    <w:panose1 w:val="020B0502040204020203"/>
    <w:charset w:val="00"/>
    <w:family w:val="auto"/>
    <w:pitch w:val="default"/>
    <w:sig w:usb0="00000000" w:usb1="00000000" w:usb2="00000009" w:usb3="00000000" w:csb0="200001FF" w:csb1="00000000"/>
  </w:font>
  <w:font w:name="方正楷体_GBK">
    <w:altName w:val="汉仪楷体KW"/>
    <w:panose1 w:val="03000509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EFCEFC"/>
    <w:multiLevelType w:val="singleLevel"/>
    <w:tmpl w:val="DAEFCEFC"/>
    <w:lvl w:ilvl="0" w:tentative="0">
      <w:start w:val="1"/>
      <w:numFmt w:val="chineseCounting"/>
      <w:suff w:val="nothing"/>
      <w:lvlText w:val="（%1）"/>
      <w:lvlJc w:val="left"/>
      <w:pPr>
        <w:tabs>
          <w:tab w:val="left" w:pos="0"/>
        </w:tabs>
        <w:ind w:left="0" w:firstLine="0"/>
      </w:pPr>
      <w:rPr>
        <w:rFonts w:hint="eastAsia"/>
      </w:rPr>
    </w:lvl>
  </w:abstractNum>
  <w:abstractNum w:abstractNumId="1">
    <w:nsid w:val="E9093318"/>
    <w:multiLevelType w:val="singleLevel"/>
    <w:tmpl w:val="E90933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YTQwOTVjYTI1MmFiMjkxNzUwZmM3OTJlMjY5NjlhODMifQ=="/>
  </w:docVars>
  <w:rsids>
    <w:rsidRoot w:val="00000000"/>
    <w:rsid w:val="035C4AA9"/>
    <w:rsid w:val="03EC7253"/>
    <w:rsid w:val="043D09D3"/>
    <w:rsid w:val="056A1C9B"/>
    <w:rsid w:val="09EA33FE"/>
    <w:rsid w:val="0E774EDA"/>
    <w:rsid w:val="0F67700F"/>
    <w:rsid w:val="138E08A4"/>
    <w:rsid w:val="14880877"/>
    <w:rsid w:val="14C22C10"/>
    <w:rsid w:val="153211F9"/>
    <w:rsid w:val="18153CE9"/>
    <w:rsid w:val="1E341524"/>
    <w:rsid w:val="215313DE"/>
    <w:rsid w:val="21E40288"/>
    <w:rsid w:val="225712AC"/>
    <w:rsid w:val="23060963"/>
    <w:rsid w:val="272F6449"/>
    <w:rsid w:val="2A8874E4"/>
    <w:rsid w:val="304D407D"/>
    <w:rsid w:val="30D93FCC"/>
    <w:rsid w:val="31C215F8"/>
    <w:rsid w:val="33253FE7"/>
    <w:rsid w:val="34CB5A03"/>
    <w:rsid w:val="3BDF7FE6"/>
    <w:rsid w:val="3F163D1F"/>
    <w:rsid w:val="3F8213B4"/>
    <w:rsid w:val="40676C1A"/>
    <w:rsid w:val="41DA7286"/>
    <w:rsid w:val="44903B5D"/>
    <w:rsid w:val="48774F00"/>
    <w:rsid w:val="4A1D0271"/>
    <w:rsid w:val="4AF62C56"/>
    <w:rsid w:val="4B091032"/>
    <w:rsid w:val="4B9E557D"/>
    <w:rsid w:val="4D3E70E5"/>
    <w:rsid w:val="4D761E2D"/>
    <w:rsid w:val="4E061402"/>
    <w:rsid w:val="4E2806A7"/>
    <w:rsid w:val="50153B7F"/>
    <w:rsid w:val="50AE0C53"/>
    <w:rsid w:val="52042264"/>
    <w:rsid w:val="543F01B5"/>
    <w:rsid w:val="55671431"/>
    <w:rsid w:val="56645F40"/>
    <w:rsid w:val="570109B9"/>
    <w:rsid w:val="5B7C71A8"/>
    <w:rsid w:val="5BE16719"/>
    <w:rsid w:val="5D883BE2"/>
    <w:rsid w:val="61616C24"/>
    <w:rsid w:val="6624074B"/>
    <w:rsid w:val="68C876EC"/>
    <w:rsid w:val="68ED5241"/>
    <w:rsid w:val="6B7E6EFE"/>
    <w:rsid w:val="6C8E2897"/>
    <w:rsid w:val="701B28BE"/>
    <w:rsid w:val="707149AA"/>
    <w:rsid w:val="712437CA"/>
    <w:rsid w:val="717E737E"/>
    <w:rsid w:val="72800ED4"/>
    <w:rsid w:val="754E350B"/>
    <w:rsid w:val="7B945636"/>
    <w:rsid w:val="7FD37749"/>
    <w:rsid w:val="9AFECFD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character" w:default="1" w:styleId="12">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qFormat/>
    <w:uiPriority w:val="0"/>
    <w:pPr>
      <w:spacing w:after="120"/>
    </w:pPr>
  </w:style>
  <w:style w:type="paragraph" w:styleId="4">
    <w:name w:val="Body Text First Indent 2"/>
    <w:basedOn w:val="5"/>
    <w:next w:val="1"/>
    <w:unhideWhenUsed/>
    <w:qFormat/>
    <w:uiPriority w:val="99"/>
    <w:pPr>
      <w:spacing w:after="120" w:line="240" w:lineRule="auto"/>
      <w:ind w:left="420" w:leftChars="200" w:firstLine="420" w:firstLineChars="200"/>
    </w:pPr>
    <w:rPr>
      <w:rFonts w:ascii="Calibri" w:hAnsi="Calibri"/>
      <w:kern w:val="2"/>
      <w:sz w:val="21"/>
      <w:szCs w:val="22"/>
    </w:rPr>
  </w:style>
  <w:style w:type="paragraph" w:styleId="5">
    <w:name w:val="Body Text Indent"/>
    <w:basedOn w:val="1"/>
    <w:next w:val="1"/>
    <w:qFormat/>
    <w:uiPriority w:val="0"/>
    <w:pPr>
      <w:spacing w:line="700" w:lineRule="exact"/>
      <w:ind w:left="960"/>
    </w:pPr>
    <w:rPr>
      <w:rFonts w:ascii="Times New Roman" w:hAnsi="Times New Roman"/>
      <w:kern w:val="0"/>
      <w:sz w:val="44"/>
      <w:szCs w:val="20"/>
    </w:rPr>
  </w:style>
  <w:style w:type="paragraph" w:styleId="7">
    <w:name w:val="toc 5"/>
    <w:basedOn w:val="1"/>
    <w:next w:val="1"/>
    <w:qFormat/>
    <w:uiPriority w:val="0"/>
    <w:pPr>
      <w:ind w:left="168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100" w:beforeAutospacing="1" w:after="100" w:afterAutospacing="1"/>
      <w:jc w:val="left"/>
    </w:pPr>
    <w:rPr>
      <w:rFonts w:ascii="宋体"/>
      <w:sz w:val="24"/>
      <w:szCs w:val="21"/>
    </w:rPr>
  </w:style>
  <w:style w:type="table" w:styleId="11">
    <w:name w:val="Table Grid"/>
    <w:basedOn w:val="1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正文（缩进）"/>
    <w:next w:val="7"/>
    <w:qFormat/>
    <w:uiPriority w:val="0"/>
    <w:pPr>
      <w:widowControl w:val="0"/>
      <w:spacing w:before="156" w:after="156"/>
      <w:ind w:firstLine="48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813</Words>
  <Characters>897</Characters>
  <Lines>234</Lines>
  <Paragraphs>93</Paragraphs>
  <TotalTime>16</TotalTime>
  <ScaleCrop>false</ScaleCrop>
  <LinksUpToDate>false</LinksUpToDate>
  <CharactersWithSpaces>903</CharactersWithSpaces>
  <Application>WWO_openplatform_20210902171309-902389ccc8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2022-12-06T16:39:00Z</dcterms:created>
  <dc:creator>Administrator</dc:creator>
  <cp:lastModifiedBy>Administrator</cp:lastModifiedBy>
  <cp:lastPrinted>2024-12-16T09:16:00Z</cp:lastPrinted>
  <dcterms:modified xsi:type="dcterms:W3CDTF">2024-12-17T09:48:54Z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6D5420D2A0D34EECB871DADBE2117C73_13</vt:lpwstr>
  </property>
</Properties>
</file>